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199"/>
        <w:gridCol w:w="485"/>
        <w:gridCol w:w="3527"/>
        <w:gridCol w:w="269"/>
        <w:gridCol w:w="2320"/>
      </w:tblGrid>
      <w:tr w:rsidR="00D84B54" w:rsidRPr="00494397" w14:paraId="4046223D" w14:textId="77777777" w:rsidTr="00883DC9">
        <w:tc>
          <w:tcPr>
            <w:tcW w:w="4289" w:type="dxa"/>
            <w:tcBorders>
              <w:bottom w:val="single" w:sz="4" w:space="0" w:color="auto"/>
            </w:tcBorders>
            <w:shd w:val="clear" w:color="auto" w:fill="auto"/>
          </w:tcPr>
          <w:p w14:paraId="4BAC3C56" w14:textId="77777777" w:rsidR="00D84B54" w:rsidRPr="00494397" w:rsidRDefault="00D84B54" w:rsidP="002E467D">
            <w:pPr>
              <w:pStyle w:val="Header"/>
              <w:spacing w:line="340" w:lineRule="exact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4397">
              <w:rPr>
                <w:rFonts w:ascii="Times New Roman" w:hAnsi="Times New Roman"/>
              </w:rPr>
              <w:instrText xml:space="preserve"> FORMTEXT </w:instrText>
            </w:r>
            <w:r w:rsidRPr="00494397">
              <w:rPr>
                <w:rFonts w:ascii="Times New Roman" w:hAnsi="Times New Roman"/>
              </w:rPr>
            </w:r>
            <w:r w:rsidRPr="00494397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  <w:noProof/>
              </w:rPr>
              <w:t> </w:t>
            </w:r>
            <w:r w:rsidRPr="00494397">
              <w:rPr>
                <w:rFonts w:ascii="Times New Roman" w:hAnsi="Times New Roman"/>
                <w:noProof/>
              </w:rPr>
              <w:t> </w:t>
            </w:r>
            <w:r w:rsidRPr="00494397">
              <w:rPr>
                <w:rFonts w:ascii="Times New Roman" w:hAnsi="Times New Roman"/>
                <w:noProof/>
              </w:rPr>
              <w:t> </w:t>
            </w:r>
            <w:r w:rsidRPr="00494397">
              <w:rPr>
                <w:rFonts w:ascii="Times New Roman" w:hAnsi="Times New Roman"/>
                <w:noProof/>
              </w:rPr>
              <w:t> </w:t>
            </w:r>
            <w:r w:rsidRPr="00494397">
              <w:rPr>
                <w:rFonts w:ascii="Times New Roman" w:hAnsi="Times New Roman"/>
                <w:noProof/>
              </w:rPr>
              <w:t> </w:t>
            </w:r>
            <w:r w:rsidRPr="00494397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493" w:type="dxa"/>
            <w:shd w:val="clear" w:color="auto" w:fill="auto"/>
          </w:tcPr>
          <w:p w14:paraId="299393B9" w14:textId="77777777" w:rsidR="00D84B54" w:rsidRPr="00494397" w:rsidRDefault="00D84B54" w:rsidP="002E467D">
            <w:pPr>
              <w:pStyle w:val="Header"/>
              <w:spacing w:line="340" w:lineRule="exact"/>
              <w:rPr>
                <w:rFonts w:ascii="Times New Roman" w:hAnsi="Times New Roman"/>
              </w:rPr>
            </w:pPr>
          </w:p>
        </w:tc>
        <w:tc>
          <w:tcPr>
            <w:tcW w:w="3606" w:type="dxa"/>
            <w:tcBorders>
              <w:bottom w:val="single" w:sz="4" w:space="0" w:color="auto"/>
            </w:tcBorders>
            <w:shd w:val="clear" w:color="auto" w:fill="auto"/>
          </w:tcPr>
          <w:p w14:paraId="1D96E9F0" w14:textId="77777777" w:rsidR="00D84B54" w:rsidRPr="00494397" w:rsidRDefault="00D84B54" w:rsidP="002E467D">
            <w:pPr>
              <w:pStyle w:val="Header"/>
              <w:spacing w:line="340" w:lineRule="exact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FORMTEXT </w:instrText>
            </w:r>
            <w:r w:rsidRPr="00494397">
              <w:rPr>
                <w:rFonts w:ascii="Times New Roman" w:hAnsi="Times New Roman"/>
              </w:rPr>
            </w:r>
            <w:r w:rsidRPr="00494397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  <w:noProof/>
              </w:rPr>
              <w:t> </w:t>
            </w:r>
            <w:r w:rsidRPr="00494397">
              <w:rPr>
                <w:rFonts w:ascii="Times New Roman" w:hAnsi="Times New Roman"/>
                <w:noProof/>
              </w:rPr>
              <w:t> </w:t>
            </w:r>
            <w:r w:rsidRPr="00494397">
              <w:rPr>
                <w:rFonts w:ascii="Times New Roman" w:hAnsi="Times New Roman"/>
                <w:noProof/>
              </w:rPr>
              <w:t> </w:t>
            </w:r>
            <w:r w:rsidRPr="00494397">
              <w:rPr>
                <w:rFonts w:ascii="Times New Roman" w:hAnsi="Times New Roman"/>
                <w:noProof/>
              </w:rPr>
              <w:t> </w:t>
            </w:r>
            <w:r w:rsidRPr="00494397">
              <w:rPr>
                <w:rFonts w:ascii="Times New Roman" w:hAnsi="Times New Roman"/>
                <w:noProof/>
              </w:rPr>
              <w:t> </w:t>
            </w:r>
            <w:r w:rsidRPr="004943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41996BD6" w14:textId="77777777" w:rsidR="00D84B54" w:rsidRPr="00494397" w:rsidRDefault="00D84B54" w:rsidP="002E467D">
            <w:pPr>
              <w:pStyle w:val="Header"/>
              <w:spacing w:line="340" w:lineRule="exact"/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35CACDCE" w14:textId="77777777" w:rsidR="00D84B54" w:rsidRPr="00494397" w:rsidRDefault="00D84B54" w:rsidP="002E467D">
            <w:pPr>
              <w:pStyle w:val="Header"/>
              <w:spacing w:line="340" w:lineRule="exact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FORMTEXT </w:instrText>
            </w:r>
            <w:r w:rsidRPr="00494397">
              <w:rPr>
                <w:rFonts w:ascii="Times New Roman" w:hAnsi="Times New Roman"/>
              </w:rPr>
            </w:r>
            <w:r w:rsidRPr="00494397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  <w:noProof/>
              </w:rPr>
              <w:t> </w:t>
            </w:r>
            <w:r w:rsidRPr="00494397">
              <w:rPr>
                <w:rFonts w:ascii="Times New Roman" w:hAnsi="Times New Roman"/>
                <w:noProof/>
              </w:rPr>
              <w:t> </w:t>
            </w:r>
            <w:r w:rsidRPr="00494397">
              <w:rPr>
                <w:rFonts w:ascii="Times New Roman" w:hAnsi="Times New Roman"/>
                <w:noProof/>
              </w:rPr>
              <w:t> </w:t>
            </w:r>
            <w:r w:rsidRPr="00494397">
              <w:rPr>
                <w:rFonts w:ascii="Times New Roman" w:hAnsi="Times New Roman"/>
                <w:noProof/>
              </w:rPr>
              <w:t> </w:t>
            </w:r>
            <w:r w:rsidRPr="00494397">
              <w:rPr>
                <w:rFonts w:ascii="Times New Roman" w:hAnsi="Times New Roman"/>
                <w:noProof/>
              </w:rPr>
              <w:t> </w:t>
            </w:r>
            <w:r w:rsidRPr="00494397">
              <w:rPr>
                <w:rFonts w:ascii="Times New Roman" w:hAnsi="Times New Roman"/>
              </w:rPr>
              <w:fldChar w:fldCharType="end"/>
            </w:r>
          </w:p>
        </w:tc>
      </w:tr>
      <w:tr w:rsidR="00D84B54" w:rsidRPr="00494397" w14:paraId="4C33C44A" w14:textId="77777777" w:rsidTr="00A036FB">
        <w:tc>
          <w:tcPr>
            <w:tcW w:w="4289" w:type="dxa"/>
            <w:tcBorders>
              <w:top w:val="single" w:sz="4" w:space="0" w:color="auto"/>
            </w:tcBorders>
            <w:shd w:val="clear" w:color="auto" w:fill="auto"/>
          </w:tcPr>
          <w:p w14:paraId="5D9C6629" w14:textId="77777777" w:rsidR="00B10B09" w:rsidRPr="00494397" w:rsidRDefault="00D84B54" w:rsidP="00E420D6">
            <w:pPr>
              <w:pStyle w:val="Header"/>
              <w:rPr>
                <w:rFonts w:ascii="Times New Roman" w:hAnsi="Times New Roman"/>
                <w:i/>
              </w:rPr>
            </w:pPr>
            <w:r w:rsidRPr="00494397">
              <w:rPr>
                <w:rFonts w:ascii="Times New Roman" w:hAnsi="Times New Roman"/>
                <w:i/>
              </w:rPr>
              <w:t>Employee Name (printed)</w:t>
            </w:r>
          </w:p>
          <w:p w14:paraId="5408113A" w14:textId="77777777" w:rsidR="0019089C" w:rsidRPr="00494397" w:rsidRDefault="0019089C" w:rsidP="00E420D6">
            <w:pPr>
              <w:pStyle w:val="Header"/>
              <w:rPr>
                <w:rFonts w:ascii="Times New Roman" w:hAnsi="Times New Roman"/>
                <w:sz w:val="6"/>
                <w:szCs w:val="6"/>
              </w:rPr>
            </w:pPr>
          </w:p>
          <w:p w14:paraId="5489D235" w14:textId="77777777" w:rsidR="0019089C" w:rsidRPr="00494397" w:rsidRDefault="0019089C" w:rsidP="00E420D6">
            <w:pPr>
              <w:pStyle w:val="Head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93" w:type="dxa"/>
            <w:shd w:val="clear" w:color="auto" w:fill="auto"/>
          </w:tcPr>
          <w:p w14:paraId="465229EC" w14:textId="77777777" w:rsidR="00D84B54" w:rsidRPr="00494397" w:rsidRDefault="00D84B54" w:rsidP="00E420D6">
            <w:pPr>
              <w:pStyle w:val="Header"/>
              <w:rPr>
                <w:rFonts w:ascii="Times New Roman" w:hAnsi="Times New Roman"/>
                <w:i/>
              </w:rPr>
            </w:pPr>
          </w:p>
        </w:tc>
        <w:tc>
          <w:tcPr>
            <w:tcW w:w="3606" w:type="dxa"/>
            <w:tcBorders>
              <w:top w:val="single" w:sz="4" w:space="0" w:color="auto"/>
            </w:tcBorders>
            <w:shd w:val="clear" w:color="auto" w:fill="auto"/>
          </w:tcPr>
          <w:p w14:paraId="591F2770" w14:textId="77777777" w:rsidR="00D84B54" w:rsidRPr="00494397" w:rsidRDefault="00D84B54" w:rsidP="00E420D6">
            <w:pPr>
              <w:pStyle w:val="Header"/>
              <w:rPr>
                <w:rFonts w:ascii="Times New Roman" w:hAnsi="Times New Roman"/>
                <w:i/>
              </w:rPr>
            </w:pPr>
            <w:r w:rsidRPr="00494397">
              <w:rPr>
                <w:rFonts w:ascii="Times New Roman" w:hAnsi="Times New Roman"/>
                <w:i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14:paraId="1B38D253" w14:textId="77777777" w:rsidR="00D84B54" w:rsidRPr="00494397" w:rsidRDefault="00D84B54" w:rsidP="00E420D6">
            <w:pPr>
              <w:pStyle w:val="Header"/>
              <w:rPr>
                <w:rFonts w:ascii="Times New Roman" w:hAnsi="Times New Roman"/>
                <w:i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14:paraId="6DE97D6F" w14:textId="77777777" w:rsidR="00D84B54" w:rsidRPr="00494397" w:rsidRDefault="00883DC9" w:rsidP="00E420D6">
            <w:pPr>
              <w:pStyle w:val="Header"/>
              <w:rPr>
                <w:rFonts w:ascii="Times New Roman" w:hAnsi="Times New Roman"/>
                <w:i/>
              </w:rPr>
            </w:pPr>
            <w:r w:rsidRPr="00494397">
              <w:rPr>
                <w:rFonts w:ascii="Times New Roman" w:hAnsi="Times New Roman"/>
                <w:i/>
              </w:rPr>
              <w:t>Effective Date</w:t>
            </w:r>
          </w:p>
          <w:p w14:paraId="317E0FE0" w14:textId="77777777" w:rsidR="00883DC9" w:rsidRPr="00494397" w:rsidRDefault="00883DC9" w:rsidP="00E420D6">
            <w:pPr>
              <w:pStyle w:val="Header"/>
              <w:rPr>
                <w:rFonts w:ascii="Times New Roman" w:hAnsi="Times New Roman"/>
                <w:i/>
                <w:sz w:val="20"/>
                <w:szCs w:val="20"/>
              </w:rPr>
            </w:pPr>
            <w:r w:rsidRPr="00494397">
              <w:rPr>
                <w:rFonts w:ascii="Times New Roman" w:hAnsi="Times New Roman"/>
                <w:i/>
                <w:sz w:val="20"/>
                <w:szCs w:val="20"/>
              </w:rPr>
              <w:t>(Last day of pay +1)</w:t>
            </w:r>
          </w:p>
        </w:tc>
      </w:tr>
      <w:tr w:rsidR="00A036FB" w:rsidRPr="00494397" w14:paraId="1EFC2498" w14:textId="77777777" w:rsidTr="00A036FB">
        <w:tc>
          <w:tcPr>
            <w:tcW w:w="11016" w:type="dxa"/>
            <w:gridSpan w:val="5"/>
            <w:shd w:val="clear" w:color="auto" w:fill="auto"/>
          </w:tcPr>
          <w:p w14:paraId="487A82E3" w14:textId="77777777" w:rsidR="00A036FB" w:rsidRPr="0029300B" w:rsidRDefault="00957719" w:rsidP="00A82698">
            <w:pPr>
              <w:pStyle w:val="Header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9300B">
              <w:rPr>
                <w:rFonts w:ascii="Times New Roman" w:hAnsi="Times New Roman"/>
                <w:i/>
                <w:sz w:val="20"/>
                <w:szCs w:val="20"/>
              </w:rPr>
              <w:t xml:space="preserve">This document is </w:t>
            </w:r>
            <w:r w:rsidR="0011023C" w:rsidRPr="0029300B">
              <w:rPr>
                <w:rFonts w:ascii="Times New Roman" w:hAnsi="Times New Roman"/>
                <w:i/>
                <w:sz w:val="20"/>
                <w:szCs w:val="20"/>
              </w:rPr>
              <w:t>available</w:t>
            </w:r>
            <w:r w:rsidRPr="0029300B">
              <w:rPr>
                <w:rFonts w:ascii="Times New Roman" w:hAnsi="Times New Roman"/>
                <w:i/>
                <w:sz w:val="20"/>
                <w:szCs w:val="20"/>
              </w:rPr>
              <w:t xml:space="preserve"> for </w:t>
            </w:r>
            <w:r w:rsidR="00A82698" w:rsidRPr="0029300B">
              <w:rPr>
                <w:rFonts w:ascii="Times New Roman" w:hAnsi="Times New Roman"/>
                <w:i/>
                <w:sz w:val="20"/>
                <w:szCs w:val="20"/>
              </w:rPr>
              <w:t>HR</w:t>
            </w:r>
            <w:r w:rsidRPr="0029300B">
              <w:rPr>
                <w:rFonts w:ascii="Times New Roman" w:hAnsi="Times New Roman"/>
                <w:i/>
                <w:sz w:val="20"/>
                <w:szCs w:val="20"/>
              </w:rPr>
              <w:t xml:space="preserve"> use only, and should not be provided to the supervisor or departing employee. </w:t>
            </w:r>
            <w:r w:rsidR="00A036FB" w:rsidRPr="0029300B">
              <w:rPr>
                <w:rFonts w:ascii="Times New Roman" w:hAnsi="Times New Roman"/>
                <w:i/>
                <w:sz w:val="20"/>
                <w:szCs w:val="20"/>
              </w:rPr>
              <w:t xml:space="preserve">The steps included </w:t>
            </w:r>
            <w:r w:rsidRPr="0029300B">
              <w:rPr>
                <w:rFonts w:ascii="Times New Roman" w:hAnsi="Times New Roman"/>
                <w:i/>
                <w:sz w:val="20"/>
                <w:szCs w:val="20"/>
              </w:rPr>
              <w:t xml:space="preserve">below </w:t>
            </w:r>
            <w:r w:rsidR="00A036FB" w:rsidRPr="0029300B">
              <w:rPr>
                <w:rFonts w:ascii="Times New Roman" w:hAnsi="Times New Roman"/>
                <w:i/>
                <w:sz w:val="20"/>
                <w:szCs w:val="20"/>
              </w:rPr>
              <w:t>are required (as applicable) for every employee leaving the Executive Branch</w:t>
            </w:r>
            <w:r w:rsidR="0011023C" w:rsidRPr="0029300B">
              <w:rPr>
                <w:rFonts w:ascii="Times New Roman" w:hAnsi="Times New Roman"/>
                <w:i/>
                <w:sz w:val="20"/>
                <w:szCs w:val="20"/>
              </w:rPr>
              <w:t>/18A</w:t>
            </w:r>
            <w:r w:rsidR="00A036FB" w:rsidRPr="0029300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29300B">
              <w:rPr>
                <w:rFonts w:ascii="Times New Roman" w:hAnsi="Times New Roman"/>
                <w:i/>
                <w:sz w:val="20"/>
                <w:szCs w:val="20"/>
              </w:rPr>
              <w:t xml:space="preserve"> Retention is determined at the discretion of the agency; however, this checklist should not be maintained in the Agency Personnel Folder.</w:t>
            </w:r>
          </w:p>
        </w:tc>
      </w:tr>
      <w:tr w:rsidR="00A036FB" w:rsidRPr="00494397" w14:paraId="2801E132" w14:textId="77777777" w:rsidTr="00A036FB">
        <w:tc>
          <w:tcPr>
            <w:tcW w:w="4289" w:type="dxa"/>
            <w:shd w:val="clear" w:color="auto" w:fill="auto"/>
          </w:tcPr>
          <w:p w14:paraId="4A14A4CC" w14:textId="77777777" w:rsidR="00A036FB" w:rsidRPr="00494397" w:rsidRDefault="00A036FB" w:rsidP="0019633E">
            <w:pPr>
              <w:pStyle w:val="Head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493" w:type="dxa"/>
            <w:shd w:val="clear" w:color="auto" w:fill="auto"/>
          </w:tcPr>
          <w:p w14:paraId="15030E30" w14:textId="77777777" w:rsidR="00A036FB" w:rsidRPr="00494397" w:rsidRDefault="00A036FB" w:rsidP="00E420D6">
            <w:pPr>
              <w:pStyle w:val="Head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3606" w:type="dxa"/>
            <w:shd w:val="clear" w:color="auto" w:fill="auto"/>
          </w:tcPr>
          <w:p w14:paraId="31440661" w14:textId="77777777" w:rsidR="00A036FB" w:rsidRPr="00494397" w:rsidRDefault="00A036FB" w:rsidP="00E420D6">
            <w:pPr>
              <w:pStyle w:val="Head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</w:tcPr>
          <w:p w14:paraId="19B580E5" w14:textId="77777777" w:rsidR="00A036FB" w:rsidRPr="00494397" w:rsidRDefault="00A036FB" w:rsidP="00E420D6">
            <w:pPr>
              <w:pStyle w:val="Head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2358" w:type="dxa"/>
            <w:shd w:val="clear" w:color="auto" w:fill="auto"/>
          </w:tcPr>
          <w:p w14:paraId="631E99DF" w14:textId="77777777" w:rsidR="00A036FB" w:rsidRPr="00494397" w:rsidRDefault="00A036FB" w:rsidP="00E420D6">
            <w:pPr>
              <w:pStyle w:val="Head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8551"/>
        <w:gridCol w:w="1681"/>
      </w:tblGrid>
      <w:tr w:rsidR="00C81AC0" w:rsidRPr="00494397" w14:paraId="1FB91453" w14:textId="77777777" w:rsidTr="00452243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290531" w14:textId="77777777" w:rsidR="00C81AC0" w:rsidRPr="00494397" w:rsidRDefault="00C81AC0" w:rsidP="00DB461D">
            <w:pPr>
              <w:spacing w:line="300" w:lineRule="exact"/>
              <w:rPr>
                <w:rFonts w:ascii="Times New Roman" w:eastAsiaTheme="minorHAnsi" w:hAnsi="Times New Roman"/>
              </w:rPr>
            </w:pPr>
            <w:r w:rsidRPr="00494397">
              <w:rPr>
                <w:rFonts w:ascii="Times New Roman" w:eastAsiaTheme="minorHAnsi" w:hAnsi="Times New Roman"/>
                <w:b/>
              </w:rPr>
              <w:t>Select the employee’s method of departure below:</w:t>
            </w:r>
          </w:p>
        </w:tc>
      </w:tr>
      <w:tr w:rsidR="00C81AC0" w:rsidRPr="00494397" w14:paraId="54A6C28C" w14:textId="77777777" w:rsidTr="00452243"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14:paraId="1A4D80CE" w14:textId="77777777" w:rsidR="00C81AC0" w:rsidRPr="00494397" w:rsidRDefault="00C81AC0" w:rsidP="00DB461D">
            <w:pPr>
              <w:spacing w:line="300" w:lineRule="exact"/>
              <w:rPr>
                <w:rFonts w:ascii="Times New Roman" w:eastAsiaTheme="minorHAnsi" w:hAnsi="Times New Roman"/>
              </w:rPr>
            </w:pPr>
            <w:r w:rsidRPr="00494397">
              <w:rPr>
                <w:rFonts w:ascii="Times New Roman" w:eastAsiaTheme="minorHAnsi" w:hAnsi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5"/>
            <w:r w:rsidRPr="00494397">
              <w:rPr>
                <w:rFonts w:ascii="Times New Roman" w:eastAsiaTheme="minorHAnsi" w:hAnsi="Times New Roman"/>
              </w:rPr>
              <w:instrText xml:space="preserve"> FORMCHECKBOX </w:instrText>
            </w:r>
            <w:r w:rsidR="00D120F9">
              <w:rPr>
                <w:rFonts w:ascii="Times New Roman" w:eastAsiaTheme="minorHAnsi" w:hAnsi="Times New Roman"/>
              </w:rPr>
            </w:r>
            <w:r w:rsidR="00D120F9">
              <w:rPr>
                <w:rFonts w:ascii="Times New Roman" w:eastAsiaTheme="minorHAnsi" w:hAnsi="Times New Roman"/>
              </w:rPr>
              <w:fldChar w:fldCharType="separate"/>
            </w:r>
            <w:r w:rsidRPr="00494397">
              <w:rPr>
                <w:rFonts w:ascii="Times New Roman" w:eastAsiaTheme="minorHAnsi" w:hAnsi="Times New Roman"/>
              </w:rPr>
              <w:fldChar w:fldCharType="end"/>
            </w:r>
            <w:bookmarkEnd w:id="1"/>
          </w:p>
        </w:tc>
        <w:tc>
          <w:tcPr>
            <w:tcW w:w="1044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A5331B5" w14:textId="77777777" w:rsidR="00C81AC0" w:rsidRPr="00494397" w:rsidRDefault="00C81AC0" w:rsidP="00DB461D">
            <w:pPr>
              <w:tabs>
                <w:tab w:val="left" w:pos="1260"/>
              </w:tabs>
              <w:spacing w:line="300" w:lineRule="exact"/>
              <w:rPr>
                <w:rFonts w:ascii="Times New Roman" w:eastAsiaTheme="minorHAnsi" w:hAnsi="Times New Roman"/>
                <w:b/>
              </w:rPr>
            </w:pPr>
            <w:r w:rsidRPr="00494397">
              <w:rPr>
                <w:rFonts w:ascii="Times New Roman" w:eastAsiaTheme="minorHAnsi" w:hAnsi="Times New Roman"/>
                <w:b/>
              </w:rPr>
              <w:t xml:space="preserve">Resignation or    </w:t>
            </w:r>
            <w:r w:rsidRPr="00494397">
              <w:rPr>
                <w:rFonts w:ascii="Times New Roman" w:eastAsiaTheme="minorHAnsi" w:hAnsi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eastAsiaTheme="minorHAnsi" w:hAnsi="Times New Roman"/>
              </w:rPr>
              <w:instrText xml:space="preserve"> FORMCHECKBOX </w:instrText>
            </w:r>
            <w:r w:rsidR="00D120F9">
              <w:rPr>
                <w:rFonts w:ascii="Times New Roman" w:eastAsiaTheme="minorHAnsi" w:hAnsi="Times New Roman"/>
              </w:rPr>
            </w:r>
            <w:r w:rsidR="00D120F9">
              <w:rPr>
                <w:rFonts w:ascii="Times New Roman" w:eastAsiaTheme="minorHAnsi" w:hAnsi="Times New Roman"/>
              </w:rPr>
              <w:fldChar w:fldCharType="separate"/>
            </w:r>
            <w:r w:rsidRPr="00494397">
              <w:rPr>
                <w:rFonts w:ascii="Times New Roman" w:eastAsiaTheme="minorHAnsi" w:hAnsi="Times New Roman"/>
              </w:rPr>
              <w:fldChar w:fldCharType="end"/>
            </w:r>
            <w:r w:rsidRPr="00494397">
              <w:rPr>
                <w:rFonts w:ascii="Times New Roman" w:eastAsiaTheme="minorHAnsi" w:hAnsi="Times New Roman"/>
              </w:rPr>
              <w:t xml:space="preserve">  </w:t>
            </w:r>
            <w:r w:rsidRPr="00494397">
              <w:rPr>
                <w:rFonts w:ascii="Times New Roman" w:eastAsiaTheme="minorHAnsi" w:hAnsi="Times New Roman"/>
                <w:b/>
              </w:rPr>
              <w:t>Retirement</w:t>
            </w:r>
          </w:p>
        </w:tc>
      </w:tr>
      <w:tr w:rsidR="00C81AC0" w:rsidRPr="00494397" w14:paraId="65C4F19E" w14:textId="77777777" w:rsidTr="00452243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14:paraId="1C824DE0" w14:textId="77777777" w:rsidR="00C81AC0" w:rsidRPr="00494397" w:rsidRDefault="00C81AC0" w:rsidP="00DB461D">
            <w:pPr>
              <w:spacing w:line="30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0440" w:type="dxa"/>
            <w:gridSpan w:val="2"/>
            <w:tcBorders>
              <w:top w:val="nil"/>
              <w:left w:val="nil"/>
              <w:bottom w:val="nil"/>
            </w:tcBorders>
          </w:tcPr>
          <w:p w14:paraId="4DF25C1F" w14:textId="77777777" w:rsidR="00C81AC0" w:rsidRPr="00494397" w:rsidRDefault="00C81AC0" w:rsidP="00494397">
            <w:pPr>
              <w:tabs>
                <w:tab w:val="left" w:pos="360"/>
                <w:tab w:val="left" w:pos="1260"/>
                <w:tab w:val="left" w:pos="8460"/>
              </w:tabs>
              <w:spacing w:line="300" w:lineRule="exact"/>
              <w:jc w:val="both"/>
              <w:rPr>
                <w:rFonts w:ascii="Times New Roman" w:eastAsiaTheme="minorHAnsi" w:hAnsi="Times New Roman"/>
              </w:rPr>
            </w:pPr>
            <w:r w:rsidRPr="00494397">
              <w:rPr>
                <w:rFonts w:ascii="Times New Roman" w:eastAsiaTheme="minorHAnsi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eastAsiaTheme="minorHAnsi" w:hAnsi="Times New Roman"/>
              </w:rPr>
              <w:instrText xml:space="preserve"> FORMCHECKBOX </w:instrText>
            </w:r>
            <w:r w:rsidR="00D120F9">
              <w:rPr>
                <w:rFonts w:ascii="Times New Roman" w:eastAsiaTheme="minorHAnsi" w:hAnsi="Times New Roman"/>
              </w:rPr>
            </w:r>
            <w:r w:rsidR="00D120F9">
              <w:rPr>
                <w:rFonts w:ascii="Times New Roman" w:eastAsiaTheme="minorHAnsi" w:hAnsi="Times New Roman"/>
              </w:rPr>
              <w:fldChar w:fldCharType="separate"/>
            </w:r>
            <w:r w:rsidRPr="00494397">
              <w:rPr>
                <w:rFonts w:ascii="Times New Roman" w:eastAsiaTheme="minorHAnsi" w:hAnsi="Times New Roman"/>
              </w:rPr>
              <w:fldChar w:fldCharType="end"/>
            </w:r>
            <w:r w:rsidRPr="00494397">
              <w:rPr>
                <w:rFonts w:ascii="Times New Roman" w:eastAsiaTheme="minorHAnsi" w:hAnsi="Times New Roman"/>
              </w:rPr>
              <w:t xml:space="preserve"> Employee provided written signed notice reflecting the appropriate effective date and departure type.</w:t>
            </w:r>
          </w:p>
        </w:tc>
      </w:tr>
      <w:tr w:rsidR="00C81AC0" w:rsidRPr="00494397" w14:paraId="480F64C0" w14:textId="77777777" w:rsidTr="00452243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14:paraId="4F762ADD" w14:textId="77777777" w:rsidR="00C81AC0" w:rsidRPr="00494397" w:rsidRDefault="00C81AC0" w:rsidP="00DB461D">
            <w:pPr>
              <w:spacing w:line="30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0440" w:type="dxa"/>
            <w:gridSpan w:val="2"/>
            <w:tcBorders>
              <w:top w:val="nil"/>
              <w:left w:val="nil"/>
              <w:bottom w:val="nil"/>
            </w:tcBorders>
          </w:tcPr>
          <w:p w14:paraId="035752C8" w14:textId="77777777" w:rsidR="00C81AC0" w:rsidRPr="00494397" w:rsidRDefault="00C81AC0" w:rsidP="00494397">
            <w:pPr>
              <w:tabs>
                <w:tab w:val="left" w:pos="360"/>
                <w:tab w:val="left" w:pos="1260"/>
                <w:tab w:val="left" w:pos="8460"/>
              </w:tabs>
              <w:spacing w:line="300" w:lineRule="exact"/>
              <w:jc w:val="both"/>
              <w:rPr>
                <w:rFonts w:ascii="Times New Roman" w:eastAsiaTheme="minorHAnsi" w:hAnsi="Times New Roman"/>
              </w:rPr>
            </w:pPr>
            <w:r w:rsidRPr="00494397">
              <w:rPr>
                <w:rFonts w:ascii="Times New Roman" w:eastAsiaTheme="minorHAnsi" w:hAnsi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eastAsiaTheme="minorHAnsi" w:hAnsi="Times New Roman"/>
              </w:rPr>
              <w:instrText xml:space="preserve"> FORMCHECKBOX </w:instrText>
            </w:r>
            <w:r w:rsidR="00D120F9">
              <w:rPr>
                <w:rFonts w:ascii="Times New Roman" w:eastAsiaTheme="minorHAnsi" w:hAnsi="Times New Roman"/>
              </w:rPr>
            </w:r>
            <w:r w:rsidR="00D120F9">
              <w:rPr>
                <w:rFonts w:ascii="Times New Roman" w:eastAsiaTheme="minorHAnsi" w:hAnsi="Times New Roman"/>
              </w:rPr>
              <w:fldChar w:fldCharType="separate"/>
            </w:r>
            <w:r w:rsidRPr="00494397">
              <w:rPr>
                <w:rFonts w:ascii="Times New Roman" w:eastAsiaTheme="minorHAnsi" w:hAnsi="Times New Roman"/>
              </w:rPr>
              <w:fldChar w:fldCharType="end"/>
            </w:r>
            <w:r w:rsidRPr="00494397">
              <w:rPr>
                <w:rFonts w:ascii="Times New Roman" w:eastAsiaTheme="minorHAnsi" w:hAnsi="Times New Roman"/>
              </w:rPr>
              <w:t xml:space="preserve"> Employee provided 14 (fourteen) calendar days of notice. </w:t>
            </w:r>
          </w:p>
        </w:tc>
      </w:tr>
      <w:tr w:rsidR="00C81AC0" w:rsidRPr="00494397" w14:paraId="4BA26B39" w14:textId="77777777" w:rsidTr="00452243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14:paraId="1198E608" w14:textId="77777777" w:rsidR="00C81AC0" w:rsidRPr="00494397" w:rsidRDefault="00C81AC0" w:rsidP="00DB461D">
            <w:pPr>
              <w:spacing w:line="300" w:lineRule="exact"/>
              <w:rPr>
                <w:rFonts w:ascii="Times New Roman" w:eastAsiaTheme="minorHAnsi" w:hAnsi="Times New Roman"/>
              </w:rPr>
            </w:pPr>
          </w:p>
        </w:tc>
        <w:bookmarkStart w:id="2" w:name="_GoBack"/>
        <w:tc>
          <w:tcPr>
            <w:tcW w:w="10440" w:type="dxa"/>
            <w:gridSpan w:val="2"/>
            <w:tcBorders>
              <w:top w:val="nil"/>
              <w:left w:val="nil"/>
              <w:bottom w:val="nil"/>
            </w:tcBorders>
          </w:tcPr>
          <w:p w14:paraId="31BD70F0" w14:textId="77777777" w:rsidR="00C81AC0" w:rsidRPr="00494397" w:rsidRDefault="00C81AC0" w:rsidP="00494397">
            <w:pPr>
              <w:tabs>
                <w:tab w:val="left" w:pos="1260"/>
              </w:tabs>
              <w:spacing w:line="300" w:lineRule="exact"/>
              <w:jc w:val="both"/>
              <w:rPr>
                <w:rFonts w:ascii="Times New Roman" w:eastAsiaTheme="minorHAnsi" w:hAnsi="Times New Roman"/>
                <w:b/>
              </w:rPr>
            </w:pPr>
            <w:r w:rsidRPr="00494397">
              <w:rPr>
                <w:rFonts w:ascii="Times New Roman" w:eastAsiaTheme="minorHAnsi" w:hAnsi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eastAsiaTheme="minorHAnsi" w:hAnsi="Times New Roman"/>
              </w:rPr>
              <w:instrText xml:space="preserve"> FORMCHECKBOX </w:instrText>
            </w:r>
            <w:r w:rsidR="00D120F9">
              <w:rPr>
                <w:rFonts w:ascii="Times New Roman" w:eastAsiaTheme="minorHAnsi" w:hAnsi="Times New Roman"/>
              </w:rPr>
            </w:r>
            <w:r w:rsidR="00D120F9">
              <w:rPr>
                <w:rFonts w:ascii="Times New Roman" w:eastAsiaTheme="minorHAnsi" w:hAnsi="Times New Roman"/>
              </w:rPr>
              <w:fldChar w:fldCharType="separate"/>
            </w:r>
            <w:r w:rsidRPr="00494397">
              <w:rPr>
                <w:rFonts w:ascii="Times New Roman" w:eastAsiaTheme="minorHAnsi" w:hAnsi="Times New Roman"/>
              </w:rPr>
              <w:fldChar w:fldCharType="end"/>
            </w:r>
            <w:bookmarkEnd w:id="2"/>
            <w:r w:rsidRPr="00494397">
              <w:rPr>
                <w:rFonts w:ascii="Times New Roman" w:eastAsiaTheme="minorHAnsi" w:hAnsi="Times New Roman"/>
              </w:rPr>
              <w:t xml:space="preserve"> Employee provided less than 14 (fourteen) calendar days of notice.</w:t>
            </w:r>
          </w:p>
        </w:tc>
      </w:tr>
      <w:tr w:rsidR="00C81AC0" w:rsidRPr="00494397" w14:paraId="322D0DBC" w14:textId="77777777" w:rsidTr="00452243"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14:paraId="30F840DA" w14:textId="77777777" w:rsidR="00C81AC0" w:rsidRPr="00494397" w:rsidRDefault="00C81AC0" w:rsidP="00DB461D">
            <w:pPr>
              <w:spacing w:line="300" w:lineRule="exact"/>
              <w:rPr>
                <w:rFonts w:ascii="Times New Roman" w:eastAsiaTheme="minorHAnsi" w:hAnsi="Times New Roman"/>
              </w:rPr>
            </w:pPr>
            <w:r w:rsidRPr="00494397">
              <w:rPr>
                <w:rFonts w:ascii="Times New Roman" w:eastAsiaTheme="minorHAnsi" w:hAnsi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eastAsiaTheme="minorHAnsi" w:hAnsi="Times New Roman"/>
              </w:rPr>
              <w:instrText xml:space="preserve"> FORMCHECKBOX </w:instrText>
            </w:r>
            <w:r w:rsidR="00D120F9">
              <w:rPr>
                <w:rFonts w:ascii="Times New Roman" w:eastAsiaTheme="minorHAnsi" w:hAnsi="Times New Roman"/>
              </w:rPr>
            </w:r>
            <w:r w:rsidR="00D120F9">
              <w:rPr>
                <w:rFonts w:ascii="Times New Roman" w:eastAsiaTheme="minorHAnsi" w:hAnsi="Times New Roman"/>
              </w:rPr>
              <w:fldChar w:fldCharType="separate"/>
            </w:r>
            <w:r w:rsidRPr="00494397">
              <w:rPr>
                <w:rFonts w:ascii="Times New Roman" w:eastAsiaTheme="minorHAnsi" w:hAnsi="Times New Roman"/>
              </w:rPr>
              <w:fldChar w:fldCharType="end"/>
            </w:r>
          </w:p>
        </w:tc>
        <w:tc>
          <w:tcPr>
            <w:tcW w:w="1044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EDCA830" w14:textId="77777777" w:rsidR="00C81AC0" w:rsidRPr="00494397" w:rsidRDefault="00C81AC0" w:rsidP="00DB461D">
            <w:pPr>
              <w:tabs>
                <w:tab w:val="left" w:pos="1260"/>
              </w:tabs>
              <w:spacing w:line="300" w:lineRule="exact"/>
              <w:rPr>
                <w:rFonts w:ascii="Times New Roman" w:eastAsiaTheme="minorHAnsi" w:hAnsi="Times New Roman"/>
                <w:b/>
              </w:rPr>
            </w:pPr>
            <w:r w:rsidRPr="00494397">
              <w:rPr>
                <w:rFonts w:ascii="Times New Roman" w:eastAsiaTheme="minorHAnsi" w:hAnsi="Times New Roman"/>
                <w:b/>
              </w:rPr>
              <w:t>Termination</w:t>
            </w:r>
          </w:p>
        </w:tc>
      </w:tr>
      <w:tr w:rsidR="00C81AC0" w:rsidRPr="00494397" w14:paraId="4B93E4FB" w14:textId="77777777" w:rsidTr="00452243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14:paraId="0574A60A" w14:textId="77777777" w:rsidR="00C81AC0" w:rsidRPr="00494397" w:rsidRDefault="00C81AC0" w:rsidP="00DB461D">
            <w:pPr>
              <w:spacing w:line="30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0440" w:type="dxa"/>
            <w:gridSpan w:val="2"/>
            <w:tcBorders>
              <w:top w:val="nil"/>
              <w:left w:val="nil"/>
              <w:bottom w:val="nil"/>
            </w:tcBorders>
          </w:tcPr>
          <w:p w14:paraId="67127EB5" w14:textId="77777777" w:rsidR="00C81AC0" w:rsidRPr="00494397" w:rsidRDefault="00C81AC0" w:rsidP="00494397">
            <w:pPr>
              <w:tabs>
                <w:tab w:val="left" w:pos="90"/>
                <w:tab w:val="left" w:pos="360"/>
                <w:tab w:val="left" w:pos="1260"/>
                <w:tab w:val="left" w:pos="8460"/>
                <w:tab w:val="left" w:pos="8820"/>
                <w:tab w:val="left" w:pos="9360"/>
                <w:tab w:val="left" w:pos="9720"/>
              </w:tabs>
              <w:spacing w:line="300" w:lineRule="exact"/>
              <w:jc w:val="both"/>
              <w:rPr>
                <w:rFonts w:ascii="Times New Roman" w:eastAsiaTheme="minorHAnsi" w:hAnsi="Times New Roman"/>
              </w:rPr>
            </w:pPr>
            <w:r w:rsidRPr="00494397">
              <w:rPr>
                <w:rFonts w:ascii="Times New Roman" w:eastAsiaTheme="minorHAnsi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eastAsiaTheme="minorHAnsi" w:hAnsi="Times New Roman"/>
              </w:rPr>
              <w:instrText xml:space="preserve"> FORMCHECKBOX </w:instrText>
            </w:r>
            <w:r w:rsidR="00D120F9">
              <w:rPr>
                <w:rFonts w:ascii="Times New Roman" w:eastAsiaTheme="minorHAnsi" w:hAnsi="Times New Roman"/>
              </w:rPr>
            </w:r>
            <w:r w:rsidR="00D120F9">
              <w:rPr>
                <w:rFonts w:ascii="Times New Roman" w:eastAsiaTheme="minorHAnsi" w:hAnsi="Times New Roman"/>
              </w:rPr>
              <w:fldChar w:fldCharType="separate"/>
            </w:r>
            <w:r w:rsidRPr="00494397">
              <w:rPr>
                <w:rFonts w:ascii="Times New Roman" w:eastAsiaTheme="minorHAnsi" w:hAnsi="Times New Roman"/>
              </w:rPr>
              <w:fldChar w:fldCharType="end"/>
            </w:r>
            <w:r w:rsidRPr="00494397">
              <w:rPr>
                <w:rFonts w:ascii="Times New Roman" w:eastAsiaTheme="minorHAnsi" w:hAnsi="Times New Roman"/>
              </w:rPr>
              <w:t xml:space="preserve"> Agency provided </w:t>
            </w:r>
            <w:r w:rsidR="0094015B" w:rsidRPr="00494397">
              <w:rPr>
                <w:rFonts w:ascii="Times New Roman" w:eastAsiaTheme="minorHAnsi" w:hAnsi="Times New Roman"/>
              </w:rPr>
              <w:t xml:space="preserve">required notice </w:t>
            </w:r>
            <w:r w:rsidRPr="00494397">
              <w:rPr>
                <w:rFonts w:ascii="Times New Roman" w:eastAsiaTheme="minorHAnsi" w:hAnsi="Times New Roman"/>
              </w:rPr>
              <w:t>to employee?</w:t>
            </w:r>
          </w:p>
        </w:tc>
      </w:tr>
      <w:tr w:rsidR="00C81AC0" w:rsidRPr="00494397" w14:paraId="35C70EC0" w14:textId="77777777" w:rsidTr="00452243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14:paraId="03C45B5C" w14:textId="77777777" w:rsidR="00C81AC0" w:rsidRPr="00494397" w:rsidRDefault="00C81AC0" w:rsidP="00DB461D">
            <w:pPr>
              <w:spacing w:line="30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0440" w:type="dxa"/>
            <w:gridSpan w:val="2"/>
            <w:tcBorders>
              <w:top w:val="nil"/>
              <w:left w:val="nil"/>
              <w:bottom w:val="nil"/>
            </w:tcBorders>
          </w:tcPr>
          <w:p w14:paraId="1EF19AA9" w14:textId="77777777" w:rsidR="00C81AC0" w:rsidRPr="00494397" w:rsidRDefault="00C81AC0" w:rsidP="00494397">
            <w:pPr>
              <w:tabs>
                <w:tab w:val="left" w:pos="90"/>
                <w:tab w:val="left" w:pos="360"/>
                <w:tab w:val="left" w:pos="1260"/>
                <w:tab w:val="left" w:pos="8460"/>
                <w:tab w:val="left" w:pos="8820"/>
                <w:tab w:val="left" w:pos="9360"/>
                <w:tab w:val="left" w:pos="9720"/>
              </w:tabs>
              <w:spacing w:line="300" w:lineRule="exact"/>
              <w:jc w:val="both"/>
              <w:rPr>
                <w:rFonts w:ascii="Times New Roman" w:eastAsiaTheme="minorHAnsi" w:hAnsi="Times New Roman"/>
              </w:rPr>
            </w:pPr>
            <w:r w:rsidRPr="00494397">
              <w:rPr>
                <w:rFonts w:ascii="Times New Roman" w:eastAsiaTheme="minorHAnsi" w:hAnsi="Times New Roman"/>
              </w:rPr>
              <w:t xml:space="preserve">  </w:t>
            </w:r>
            <w:r w:rsidR="00340D45" w:rsidRPr="00494397">
              <w:rPr>
                <w:rFonts w:ascii="Times New Roman" w:eastAsiaTheme="minorHAnsi" w:hAnsi="Times New Roman"/>
              </w:rPr>
              <w:t xml:space="preserve">    </w:t>
            </w:r>
            <w:r w:rsidRPr="00494397">
              <w:rPr>
                <w:rFonts w:ascii="Times New Roman" w:eastAsiaTheme="minorHAnsi" w:hAnsi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eastAsiaTheme="minorHAnsi" w:hAnsi="Times New Roman"/>
              </w:rPr>
              <w:instrText xml:space="preserve"> FORMCHECKBOX </w:instrText>
            </w:r>
            <w:r w:rsidR="00D120F9">
              <w:rPr>
                <w:rFonts w:ascii="Times New Roman" w:eastAsiaTheme="minorHAnsi" w:hAnsi="Times New Roman"/>
              </w:rPr>
            </w:r>
            <w:r w:rsidR="00D120F9">
              <w:rPr>
                <w:rFonts w:ascii="Times New Roman" w:eastAsiaTheme="minorHAnsi" w:hAnsi="Times New Roman"/>
              </w:rPr>
              <w:fldChar w:fldCharType="separate"/>
            </w:r>
            <w:r w:rsidRPr="00494397">
              <w:rPr>
                <w:rFonts w:ascii="Times New Roman" w:eastAsiaTheme="minorHAnsi" w:hAnsi="Times New Roman"/>
              </w:rPr>
              <w:fldChar w:fldCharType="end"/>
            </w:r>
            <w:r w:rsidRPr="00494397">
              <w:rPr>
                <w:rFonts w:ascii="Times New Roman" w:eastAsiaTheme="minorHAnsi" w:hAnsi="Times New Roman"/>
              </w:rPr>
              <w:t xml:space="preserve"> From initial probation?</w:t>
            </w:r>
          </w:p>
        </w:tc>
      </w:tr>
      <w:tr w:rsidR="002329C5" w:rsidRPr="00494397" w14:paraId="2C56CB2A" w14:textId="77777777" w:rsidTr="002329C5">
        <w:tc>
          <w:tcPr>
            <w:tcW w:w="9288" w:type="dxa"/>
            <w:gridSpan w:val="2"/>
            <w:tcBorders>
              <w:top w:val="nil"/>
              <w:bottom w:val="nil"/>
              <w:right w:val="nil"/>
            </w:tcBorders>
          </w:tcPr>
          <w:p w14:paraId="308DAEEC" w14:textId="77777777" w:rsidR="002329C5" w:rsidRPr="00494397" w:rsidRDefault="002329C5" w:rsidP="00494397">
            <w:pPr>
              <w:tabs>
                <w:tab w:val="left" w:pos="990"/>
              </w:tabs>
              <w:spacing w:line="300" w:lineRule="exact"/>
              <w:jc w:val="both"/>
              <w:rPr>
                <w:rFonts w:ascii="Times New Roman" w:eastAsiaTheme="minorHAnsi" w:hAnsi="Times New Roman"/>
                <w:b/>
              </w:rPr>
            </w:pPr>
            <w:r w:rsidRPr="00494397">
              <w:rPr>
                <w:rFonts w:ascii="Times New Roman" w:eastAsiaTheme="minorHAnsi" w:hAnsi="Times New Roman"/>
              </w:rPr>
              <w:tab/>
            </w:r>
            <w:r w:rsidRPr="00494397">
              <w:rPr>
                <w:rFonts w:ascii="Times New Roman" w:eastAsiaTheme="minorHAnsi" w:hAnsi="Times New Roman"/>
              </w:rPr>
              <w:sym w:font="Wingdings 3" w:char="F039"/>
            </w:r>
            <w:r w:rsidRPr="00494397">
              <w:rPr>
                <w:rFonts w:ascii="Times New Roman" w:eastAsiaTheme="minorHAnsi" w:hAnsi="Times New Roman"/>
              </w:rPr>
              <w:t xml:space="preserve">  If probationary, was the employee notified prior to completion of probation?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467C5F0A" w14:textId="77777777" w:rsidR="002329C5" w:rsidRPr="00494397" w:rsidRDefault="002329C5" w:rsidP="00494397">
            <w:pPr>
              <w:tabs>
                <w:tab w:val="left" w:pos="1260"/>
              </w:tabs>
              <w:spacing w:line="300" w:lineRule="exact"/>
              <w:jc w:val="both"/>
              <w:rPr>
                <w:rFonts w:ascii="Times New Roman" w:eastAsiaTheme="minorHAnsi" w:hAnsi="Times New Roman"/>
                <w:b/>
              </w:rPr>
            </w:pPr>
            <w:r w:rsidRPr="00494397">
              <w:rPr>
                <w:rFonts w:ascii="Times New Roman" w:eastAsiaTheme="minorHAnsi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eastAsiaTheme="minorHAnsi" w:hAnsi="Times New Roman"/>
              </w:rPr>
              <w:instrText xml:space="preserve"> FORMCHECKBOX </w:instrText>
            </w:r>
            <w:r w:rsidR="00D120F9">
              <w:rPr>
                <w:rFonts w:ascii="Times New Roman" w:eastAsiaTheme="minorHAnsi" w:hAnsi="Times New Roman"/>
              </w:rPr>
            </w:r>
            <w:r w:rsidR="00D120F9">
              <w:rPr>
                <w:rFonts w:ascii="Times New Roman" w:eastAsiaTheme="minorHAnsi" w:hAnsi="Times New Roman"/>
              </w:rPr>
              <w:fldChar w:fldCharType="separate"/>
            </w:r>
            <w:r w:rsidRPr="00494397">
              <w:rPr>
                <w:rFonts w:ascii="Times New Roman" w:eastAsiaTheme="minorHAnsi" w:hAnsi="Times New Roman"/>
              </w:rPr>
              <w:fldChar w:fldCharType="end"/>
            </w:r>
            <w:r w:rsidRPr="00494397">
              <w:rPr>
                <w:rFonts w:ascii="Times New Roman" w:eastAsiaTheme="minorHAnsi" w:hAnsi="Times New Roman"/>
              </w:rPr>
              <w:t xml:space="preserve"> Yes / </w:t>
            </w:r>
            <w:r w:rsidRPr="00494397">
              <w:rPr>
                <w:rFonts w:ascii="Times New Roman" w:eastAsiaTheme="minorHAnsi" w:hAnsi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eastAsiaTheme="minorHAnsi" w:hAnsi="Times New Roman"/>
              </w:rPr>
              <w:instrText xml:space="preserve"> FORMCHECKBOX </w:instrText>
            </w:r>
            <w:r w:rsidR="00D120F9">
              <w:rPr>
                <w:rFonts w:ascii="Times New Roman" w:eastAsiaTheme="minorHAnsi" w:hAnsi="Times New Roman"/>
              </w:rPr>
            </w:r>
            <w:r w:rsidR="00D120F9">
              <w:rPr>
                <w:rFonts w:ascii="Times New Roman" w:eastAsiaTheme="minorHAnsi" w:hAnsi="Times New Roman"/>
              </w:rPr>
              <w:fldChar w:fldCharType="separate"/>
            </w:r>
            <w:r w:rsidRPr="00494397">
              <w:rPr>
                <w:rFonts w:ascii="Times New Roman" w:eastAsiaTheme="minorHAnsi" w:hAnsi="Times New Roman"/>
              </w:rPr>
              <w:fldChar w:fldCharType="end"/>
            </w:r>
            <w:r w:rsidRPr="00494397">
              <w:rPr>
                <w:rFonts w:ascii="Times New Roman" w:eastAsiaTheme="minorHAnsi" w:hAnsi="Times New Roman"/>
              </w:rPr>
              <w:t xml:space="preserve"> No</w:t>
            </w:r>
          </w:p>
        </w:tc>
      </w:tr>
      <w:tr w:rsidR="002329C5" w:rsidRPr="00494397" w14:paraId="79FCB31F" w14:textId="77777777" w:rsidTr="00452243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14:paraId="18BCDD82" w14:textId="77777777" w:rsidR="002329C5" w:rsidRPr="00494397" w:rsidRDefault="002329C5" w:rsidP="00DB461D">
            <w:pPr>
              <w:tabs>
                <w:tab w:val="left" w:pos="990"/>
              </w:tabs>
              <w:spacing w:line="30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0440" w:type="dxa"/>
            <w:gridSpan w:val="2"/>
            <w:tcBorders>
              <w:top w:val="nil"/>
              <w:left w:val="nil"/>
              <w:bottom w:val="nil"/>
            </w:tcBorders>
          </w:tcPr>
          <w:p w14:paraId="208A7023" w14:textId="77777777" w:rsidR="002329C5" w:rsidRPr="00494397" w:rsidRDefault="002329C5" w:rsidP="00494397">
            <w:pPr>
              <w:tabs>
                <w:tab w:val="left" w:pos="90"/>
                <w:tab w:val="left" w:pos="360"/>
                <w:tab w:val="left" w:pos="990"/>
                <w:tab w:val="left" w:pos="1260"/>
                <w:tab w:val="left" w:pos="8460"/>
                <w:tab w:val="left" w:pos="8820"/>
                <w:tab w:val="left" w:pos="9360"/>
                <w:tab w:val="left" w:pos="9720"/>
              </w:tabs>
              <w:spacing w:line="300" w:lineRule="exact"/>
              <w:jc w:val="both"/>
              <w:rPr>
                <w:rFonts w:ascii="Times New Roman" w:eastAsiaTheme="minorHAnsi" w:hAnsi="Times New Roman"/>
              </w:rPr>
            </w:pPr>
            <w:r w:rsidRPr="00494397">
              <w:rPr>
                <w:rFonts w:ascii="Times New Roman" w:eastAsiaTheme="minorHAnsi" w:hAnsi="Times New Roman"/>
              </w:rPr>
              <w:t xml:space="preserve">      </w:t>
            </w:r>
            <w:r w:rsidRPr="00494397">
              <w:rPr>
                <w:rFonts w:ascii="Times New Roman" w:eastAsiaTheme="minorHAnsi" w:hAnsi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eastAsiaTheme="minorHAnsi" w:hAnsi="Times New Roman"/>
              </w:rPr>
              <w:instrText xml:space="preserve"> FORMCHECKBOX </w:instrText>
            </w:r>
            <w:r w:rsidR="00D120F9">
              <w:rPr>
                <w:rFonts w:ascii="Times New Roman" w:eastAsiaTheme="minorHAnsi" w:hAnsi="Times New Roman"/>
              </w:rPr>
            </w:r>
            <w:r w:rsidR="00D120F9">
              <w:rPr>
                <w:rFonts w:ascii="Times New Roman" w:eastAsiaTheme="minorHAnsi" w:hAnsi="Times New Roman"/>
              </w:rPr>
              <w:fldChar w:fldCharType="separate"/>
            </w:r>
            <w:r w:rsidRPr="00494397">
              <w:rPr>
                <w:rFonts w:ascii="Times New Roman" w:eastAsiaTheme="minorHAnsi" w:hAnsi="Times New Roman"/>
              </w:rPr>
              <w:fldChar w:fldCharType="end"/>
            </w:r>
            <w:r w:rsidRPr="00494397">
              <w:rPr>
                <w:rFonts w:ascii="Times New Roman" w:eastAsiaTheme="minorHAnsi" w:hAnsi="Times New Roman"/>
              </w:rPr>
              <w:t xml:space="preserve"> From unclassified employment (i.e. non-merit, FFTL, interim)?</w:t>
            </w:r>
          </w:p>
        </w:tc>
      </w:tr>
      <w:tr w:rsidR="002329C5" w:rsidRPr="00494397" w14:paraId="7A947C74" w14:textId="77777777" w:rsidTr="00C61476">
        <w:tc>
          <w:tcPr>
            <w:tcW w:w="9288" w:type="dxa"/>
            <w:gridSpan w:val="2"/>
            <w:tcBorders>
              <w:top w:val="nil"/>
              <w:bottom w:val="nil"/>
              <w:right w:val="nil"/>
            </w:tcBorders>
          </w:tcPr>
          <w:p w14:paraId="6E70A63E" w14:textId="77777777" w:rsidR="002329C5" w:rsidRPr="00494397" w:rsidRDefault="002329C5" w:rsidP="00494397">
            <w:pPr>
              <w:tabs>
                <w:tab w:val="left" w:pos="990"/>
                <w:tab w:val="left" w:pos="1260"/>
              </w:tabs>
              <w:spacing w:line="300" w:lineRule="exact"/>
              <w:jc w:val="both"/>
              <w:rPr>
                <w:rFonts w:ascii="Times New Roman" w:eastAsiaTheme="minorHAnsi" w:hAnsi="Times New Roman"/>
                <w:b/>
              </w:rPr>
            </w:pPr>
            <w:r w:rsidRPr="00494397">
              <w:rPr>
                <w:rFonts w:ascii="Times New Roman" w:eastAsiaTheme="minorHAnsi" w:hAnsi="Times New Roman"/>
              </w:rPr>
              <w:tab/>
            </w:r>
            <w:r w:rsidRPr="00494397">
              <w:rPr>
                <w:rFonts w:ascii="Times New Roman" w:eastAsiaTheme="minorHAnsi" w:hAnsi="Times New Roman"/>
              </w:rPr>
              <w:sym w:font="Wingdings 3" w:char="F039"/>
            </w:r>
            <w:r w:rsidRPr="00494397">
              <w:rPr>
                <w:rFonts w:ascii="Times New Roman" w:eastAsiaTheme="minorHAnsi" w:hAnsi="Times New Roman"/>
              </w:rPr>
              <w:t xml:space="preserve">  If unclassified, has the employee obtained 16 (sixteen) years of career service?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72A68DA2" w14:textId="77777777" w:rsidR="002329C5" w:rsidRPr="00494397" w:rsidRDefault="002329C5" w:rsidP="00494397">
            <w:pPr>
              <w:tabs>
                <w:tab w:val="left" w:pos="1260"/>
              </w:tabs>
              <w:spacing w:line="300" w:lineRule="exact"/>
              <w:jc w:val="both"/>
              <w:rPr>
                <w:rFonts w:ascii="Times New Roman" w:eastAsiaTheme="minorHAnsi" w:hAnsi="Times New Roman"/>
                <w:b/>
              </w:rPr>
            </w:pPr>
            <w:r w:rsidRPr="00494397">
              <w:rPr>
                <w:rFonts w:ascii="Times New Roman" w:eastAsiaTheme="minorHAnsi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eastAsiaTheme="minorHAnsi" w:hAnsi="Times New Roman"/>
              </w:rPr>
              <w:instrText xml:space="preserve"> FORMCHECKBOX </w:instrText>
            </w:r>
            <w:r w:rsidR="00D120F9">
              <w:rPr>
                <w:rFonts w:ascii="Times New Roman" w:eastAsiaTheme="minorHAnsi" w:hAnsi="Times New Roman"/>
              </w:rPr>
            </w:r>
            <w:r w:rsidR="00D120F9">
              <w:rPr>
                <w:rFonts w:ascii="Times New Roman" w:eastAsiaTheme="minorHAnsi" w:hAnsi="Times New Roman"/>
              </w:rPr>
              <w:fldChar w:fldCharType="separate"/>
            </w:r>
            <w:r w:rsidRPr="00494397">
              <w:rPr>
                <w:rFonts w:ascii="Times New Roman" w:eastAsiaTheme="minorHAnsi" w:hAnsi="Times New Roman"/>
              </w:rPr>
              <w:fldChar w:fldCharType="end"/>
            </w:r>
            <w:r w:rsidRPr="00494397">
              <w:rPr>
                <w:rFonts w:ascii="Times New Roman" w:eastAsiaTheme="minorHAnsi" w:hAnsi="Times New Roman"/>
              </w:rPr>
              <w:t xml:space="preserve"> Yes / </w:t>
            </w:r>
            <w:r w:rsidRPr="00494397">
              <w:rPr>
                <w:rFonts w:ascii="Times New Roman" w:eastAsiaTheme="minorHAnsi" w:hAnsi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eastAsiaTheme="minorHAnsi" w:hAnsi="Times New Roman"/>
              </w:rPr>
              <w:instrText xml:space="preserve"> FORMCHECKBOX </w:instrText>
            </w:r>
            <w:r w:rsidR="00D120F9">
              <w:rPr>
                <w:rFonts w:ascii="Times New Roman" w:eastAsiaTheme="minorHAnsi" w:hAnsi="Times New Roman"/>
              </w:rPr>
            </w:r>
            <w:r w:rsidR="00D120F9">
              <w:rPr>
                <w:rFonts w:ascii="Times New Roman" w:eastAsiaTheme="minorHAnsi" w:hAnsi="Times New Roman"/>
              </w:rPr>
              <w:fldChar w:fldCharType="separate"/>
            </w:r>
            <w:r w:rsidRPr="00494397">
              <w:rPr>
                <w:rFonts w:ascii="Times New Roman" w:eastAsiaTheme="minorHAnsi" w:hAnsi="Times New Roman"/>
              </w:rPr>
              <w:fldChar w:fldCharType="end"/>
            </w:r>
            <w:r w:rsidRPr="00494397">
              <w:rPr>
                <w:rFonts w:ascii="Times New Roman" w:eastAsiaTheme="minorHAnsi" w:hAnsi="Times New Roman"/>
              </w:rPr>
              <w:t xml:space="preserve"> No</w:t>
            </w:r>
          </w:p>
        </w:tc>
      </w:tr>
      <w:tr w:rsidR="002329C5" w:rsidRPr="00494397" w14:paraId="42A2EBE7" w14:textId="77777777" w:rsidTr="00B7062E">
        <w:tc>
          <w:tcPr>
            <w:tcW w:w="928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D77710B" w14:textId="77777777" w:rsidR="002329C5" w:rsidRPr="00494397" w:rsidRDefault="002329C5" w:rsidP="00494397">
            <w:pPr>
              <w:tabs>
                <w:tab w:val="left" w:pos="990"/>
                <w:tab w:val="left" w:pos="1260"/>
              </w:tabs>
              <w:spacing w:line="300" w:lineRule="exact"/>
              <w:ind w:left="1260" w:hanging="1260"/>
              <w:jc w:val="both"/>
              <w:rPr>
                <w:rFonts w:ascii="Times New Roman" w:eastAsiaTheme="minorHAnsi" w:hAnsi="Times New Roman"/>
                <w:b/>
              </w:rPr>
            </w:pPr>
            <w:r w:rsidRPr="00494397">
              <w:rPr>
                <w:rFonts w:ascii="Times New Roman" w:eastAsiaTheme="minorHAnsi" w:hAnsi="Times New Roman"/>
              </w:rPr>
              <w:tab/>
            </w:r>
            <w:r w:rsidRPr="00494397">
              <w:rPr>
                <w:rFonts w:ascii="Times New Roman" w:eastAsiaTheme="minorHAnsi" w:hAnsi="Times New Roman"/>
              </w:rPr>
              <w:sym w:font="Wingdings 3" w:char="F039"/>
            </w:r>
            <w:r w:rsidRPr="00494397">
              <w:rPr>
                <w:rFonts w:ascii="Times New Roman" w:eastAsiaTheme="minorHAnsi" w:hAnsi="Times New Roman"/>
              </w:rPr>
              <w:t xml:space="preserve">  If the unclassified employee has obtained 16 (sixteen) years of career service, the termination letter includes notification of the employee’s reemployment rights?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</w:tcBorders>
          </w:tcPr>
          <w:p w14:paraId="5A38730F" w14:textId="77777777" w:rsidR="002329C5" w:rsidRPr="00494397" w:rsidRDefault="002329C5" w:rsidP="00494397">
            <w:pPr>
              <w:tabs>
                <w:tab w:val="left" w:pos="1260"/>
              </w:tabs>
              <w:spacing w:line="300" w:lineRule="exact"/>
              <w:jc w:val="both"/>
              <w:rPr>
                <w:rFonts w:ascii="Times New Roman" w:eastAsiaTheme="minorHAnsi" w:hAnsi="Times New Roman"/>
                <w:b/>
              </w:rPr>
            </w:pPr>
            <w:r w:rsidRPr="00494397">
              <w:rPr>
                <w:rFonts w:ascii="Times New Roman" w:eastAsiaTheme="minorHAnsi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eastAsiaTheme="minorHAnsi" w:hAnsi="Times New Roman"/>
              </w:rPr>
              <w:instrText xml:space="preserve"> FORMCHECKBOX </w:instrText>
            </w:r>
            <w:r w:rsidR="00D120F9">
              <w:rPr>
                <w:rFonts w:ascii="Times New Roman" w:eastAsiaTheme="minorHAnsi" w:hAnsi="Times New Roman"/>
              </w:rPr>
            </w:r>
            <w:r w:rsidR="00D120F9">
              <w:rPr>
                <w:rFonts w:ascii="Times New Roman" w:eastAsiaTheme="minorHAnsi" w:hAnsi="Times New Roman"/>
              </w:rPr>
              <w:fldChar w:fldCharType="separate"/>
            </w:r>
            <w:r w:rsidRPr="00494397">
              <w:rPr>
                <w:rFonts w:ascii="Times New Roman" w:eastAsiaTheme="minorHAnsi" w:hAnsi="Times New Roman"/>
              </w:rPr>
              <w:fldChar w:fldCharType="end"/>
            </w:r>
            <w:r w:rsidRPr="00494397">
              <w:rPr>
                <w:rFonts w:ascii="Times New Roman" w:eastAsiaTheme="minorHAnsi" w:hAnsi="Times New Roman"/>
              </w:rPr>
              <w:t xml:space="preserve"> Yes / </w:t>
            </w:r>
            <w:r w:rsidRPr="00494397">
              <w:rPr>
                <w:rFonts w:ascii="Times New Roman" w:eastAsiaTheme="minorHAnsi" w:hAnsi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eastAsiaTheme="minorHAnsi" w:hAnsi="Times New Roman"/>
              </w:rPr>
              <w:instrText xml:space="preserve"> FORMCHECKBOX </w:instrText>
            </w:r>
            <w:r w:rsidR="00D120F9">
              <w:rPr>
                <w:rFonts w:ascii="Times New Roman" w:eastAsiaTheme="minorHAnsi" w:hAnsi="Times New Roman"/>
              </w:rPr>
            </w:r>
            <w:r w:rsidR="00D120F9">
              <w:rPr>
                <w:rFonts w:ascii="Times New Roman" w:eastAsiaTheme="minorHAnsi" w:hAnsi="Times New Roman"/>
              </w:rPr>
              <w:fldChar w:fldCharType="separate"/>
            </w:r>
            <w:r w:rsidRPr="00494397">
              <w:rPr>
                <w:rFonts w:ascii="Times New Roman" w:eastAsiaTheme="minorHAnsi" w:hAnsi="Times New Roman"/>
              </w:rPr>
              <w:fldChar w:fldCharType="end"/>
            </w:r>
            <w:r w:rsidRPr="00494397">
              <w:rPr>
                <w:rFonts w:ascii="Times New Roman" w:eastAsiaTheme="minorHAnsi" w:hAnsi="Times New Roman"/>
              </w:rPr>
              <w:t xml:space="preserve"> No</w:t>
            </w:r>
          </w:p>
        </w:tc>
      </w:tr>
      <w:tr w:rsidR="002329C5" w:rsidRPr="00494397" w14:paraId="36C7FC7A" w14:textId="77777777" w:rsidTr="00452243"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14:paraId="7F40D481" w14:textId="77777777" w:rsidR="002329C5" w:rsidRPr="00494397" w:rsidRDefault="002329C5" w:rsidP="00DB461D">
            <w:pPr>
              <w:spacing w:line="300" w:lineRule="exact"/>
              <w:rPr>
                <w:rFonts w:ascii="Times New Roman" w:eastAsiaTheme="minorHAnsi" w:hAnsi="Times New Roman"/>
              </w:rPr>
            </w:pPr>
            <w:r w:rsidRPr="00494397">
              <w:rPr>
                <w:rFonts w:ascii="Times New Roman" w:eastAsiaTheme="minorHAnsi" w:hAnsi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eastAsiaTheme="minorHAnsi" w:hAnsi="Times New Roman"/>
              </w:rPr>
              <w:instrText xml:space="preserve"> FORMCHECKBOX </w:instrText>
            </w:r>
            <w:r w:rsidR="00D120F9">
              <w:rPr>
                <w:rFonts w:ascii="Times New Roman" w:eastAsiaTheme="minorHAnsi" w:hAnsi="Times New Roman"/>
              </w:rPr>
            </w:r>
            <w:r w:rsidR="00D120F9">
              <w:rPr>
                <w:rFonts w:ascii="Times New Roman" w:eastAsiaTheme="minorHAnsi" w:hAnsi="Times New Roman"/>
              </w:rPr>
              <w:fldChar w:fldCharType="separate"/>
            </w:r>
            <w:r w:rsidRPr="00494397">
              <w:rPr>
                <w:rFonts w:ascii="Times New Roman" w:eastAsiaTheme="minorHAnsi" w:hAnsi="Times New Roman"/>
              </w:rPr>
              <w:fldChar w:fldCharType="end"/>
            </w:r>
          </w:p>
        </w:tc>
        <w:tc>
          <w:tcPr>
            <w:tcW w:w="1044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5256606" w14:textId="77777777" w:rsidR="002329C5" w:rsidRPr="00494397" w:rsidRDefault="002329C5" w:rsidP="00DB461D">
            <w:pPr>
              <w:tabs>
                <w:tab w:val="left" w:pos="1260"/>
              </w:tabs>
              <w:spacing w:line="300" w:lineRule="exact"/>
              <w:rPr>
                <w:rFonts w:ascii="Times New Roman" w:eastAsiaTheme="minorHAnsi" w:hAnsi="Times New Roman"/>
                <w:b/>
              </w:rPr>
            </w:pPr>
            <w:r w:rsidRPr="00494397">
              <w:rPr>
                <w:rFonts w:ascii="Times New Roman" w:eastAsiaTheme="minorHAnsi" w:hAnsi="Times New Roman"/>
                <w:b/>
              </w:rPr>
              <w:t>Dismissal</w:t>
            </w:r>
          </w:p>
        </w:tc>
      </w:tr>
      <w:tr w:rsidR="002329C5" w:rsidRPr="00494397" w14:paraId="763FD14D" w14:textId="77777777" w:rsidTr="002329C5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312D9762" w14:textId="77777777" w:rsidR="002329C5" w:rsidRPr="00494397" w:rsidRDefault="002329C5" w:rsidP="00DB461D">
            <w:pPr>
              <w:spacing w:line="300" w:lineRule="exact"/>
              <w:rPr>
                <w:rFonts w:ascii="Times New Roman" w:eastAsiaTheme="minorHAnsi" w:hAnsi="Times New Roman"/>
              </w:rPr>
            </w:pPr>
          </w:p>
        </w:tc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D1553E2" w14:textId="77777777" w:rsidR="002329C5" w:rsidRPr="00494397" w:rsidRDefault="002329C5" w:rsidP="00494397">
            <w:pPr>
              <w:tabs>
                <w:tab w:val="left" w:pos="360"/>
                <w:tab w:val="left" w:pos="1260"/>
              </w:tabs>
              <w:spacing w:line="300" w:lineRule="exact"/>
              <w:jc w:val="both"/>
              <w:rPr>
                <w:rFonts w:ascii="Times New Roman" w:eastAsiaTheme="minorHAnsi" w:hAnsi="Times New Roman"/>
              </w:rPr>
            </w:pPr>
            <w:r w:rsidRPr="00494397">
              <w:rPr>
                <w:rFonts w:ascii="Times New Roman" w:eastAsiaTheme="minorHAnsi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eastAsiaTheme="minorHAnsi" w:hAnsi="Times New Roman"/>
              </w:rPr>
              <w:instrText xml:space="preserve"> FORMCHECKBOX </w:instrText>
            </w:r>
            <w:r w:rsidR="00D120F9">
              <w:rPr>
                <w:rFonts w:ascii="Times New Roman" w:eastAsiaTheme="minorHAnsi" w:hAnsi="Times New Roman"/>
              </w:rPr>
            </w:r>
            <w:r w:rsidR="00D120F9">
              <w:rPr>
                <w:rFonts w:ascii="Times New Roman" w:eastAsiaTheme="minorHAnsi" w:hAnsi="Times New Roman"/>
              </w:rPr>
              <w:fldChar w:fldCharType="separate"/>
            </w:r>
            <w:r w:rsidRPr="00494397">
              <w:rPr>
                <w:rFonts w:ascii="Times New Roman" w:eastAsiaTheme="minorHAnsi" w:hAnsi="Times New Roman"/>
              </w:rPr>
              <w:fldChar w:fldCharType="end"/>
            </w:r>
            <w:r w:rsidRPr="00494397">
              <w:rPr>
                <w:rFonts w:ascii="Times New Roman" w:eastAsiaTheme="minorHAnsi" w:hAnsi="Times New Roman"/>
              </w:rPr>
              <w:t xml:space="preserve"> Agency provided </w:t>
            </w:r>
            <w:r w:rsidR="00175ADC" w:rsidRPr="00494397">
              <w:rPr>
                <w:rFonts w:ascii="Times New Roman" w:eastAsiaTheme="minorHAnsi" w:hAnsi="Times New Roman"/>
              </w:rPr>
              <w:t xml:space="preserve">appropriate </w:t>
            </w:r>
            <w:r w:rsidRPr="00494397">
              <w:rPr>
                <w:rFonts w:ascii="Times New Roman" w:eastAsiaTheme="minorHAnsi" w:hAnsi="Times New Roman"/>
              </w:rPr>
              <w:t>letter</w:t>
            </w:r>
            <w:r w:rsidR="00175ADC" w:rsidRPr="00494397">
              <w:rPr>
                <w:rFonts w:ascii="Times New Roman" w:eastAsiaTheme="minorHAnsi" w:hAnsi="Times New Roman"/>
              </w:rPr>
              <w:t>, signed by the Appointing Authority (or designee),</w:t>
            </w:r>
            <w:r w:rsidRPr="00494397">
              <w:rPr>
                <w:rFonts w:ascii="Times New Roman" w:eastAsiaTheme="minorHAnsi" w:hAnsi="Times New Roman"/>
              </w:rPr>
              <w:t xml:space="preserve"> to employee?</w:t>
            </w:r>
          </w:p>
        </w:tc>
      </w:tr>
      <w:tr w:rsidR="002329C5" w:rsidRPr="00494397" w14:paraId="3FFAD967" w14:textId="77777777" w:rsidTr="002329C5">
        <w:tc>
          <w:tcPr>
            <w:tcW w:w="558" w:type="dxa"/>
            <w:tcBorders>
              <w:top w:val="single" w:sz="4" w:space="0" w:color="auto"/>
              <w:right w:val="nil"/>
            </w:tcBorders>
          </w:tcPr>
          <w:p w14:paraId="094D6CC3" w14:textId="77777777" w:rsidR="002329C5" w:rsidRPr="00494397" w:rsidRDefault="002329C5" w:rsidP="00DB461D">
            <w:pPr>
              <w:spacing w:line="300" w:lineRule="exact"/>
              <w:rPr>
                <w:rFonts w:ascii="Times New Roman" w:eastAsiaTheme="minorHAnsi" w:hAnsi="Times New Roman"/>
              </w:rPr>
            </w:pPr>
            <w:r w:rsidRPr="00494397">
              <w:rPr>
                <w:rFonts w:ascii="Times New Roman" w:eastAsiaTheme="minorHAnsi" w:hAnsi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eastAsiaTheme="minorHAnsi" w:hAnsi="Times New Roman"/>
              </w:rPr>
              <w:instrText xml:space="preserve"> FORMCHECKBOX </w:instrText>
            </w:r>
            <w:r w:rsidR="00D120F9">
              <w:rPr>
                <w:rFonts w:ascii="Times New Roman" w:eastAsiaTheme="minorHAnsi" w:hAnsi="Times New Roman"/>
              </w:rPr>
            </w:r>
            <w:r w:rsidR="00D120F9">
              <w:rPr>
                <w:rFonts w:ascii="Times New Roman" w:eastAsiaTheme="minorHAnsi" w:hAnsi="Times New Roman"/>
              </w:rPr>
              <w:fldChar w:fldCharType="separate"/>
            </w:r>
            <w:r w:rsidRPr="00494397">
              <w:rPr>
                <w:rFonts w:ascii="Times New Roman" w:eastAsiaTheme="minorHAnsi" w:hAnsi="Times New Roman"/>
              </w:rPr>
              <w:fldChar w:fldCharType="end"/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nil"/>
            </w:tcBorders>
          </w:tcPr>
          <w:p w14:paraId="7A523CFE" w14:textId="77777777" w:rsidR="002329C5" w:rsidRPr="00494397" w:rsidRDefault="002329C5" w:rsidP="00DB461D">
            <w:pPr>
              <w:tabs>
                <w:tab w:val="left" w:pos="1260"/>
              </w:tabs>
              <w:spacing w:line="300" w:lineRule="exact"/>
              <w:rPr>
                <w:rFonts w:ascii="Times New Roman" w:eastAsiaTheme="minorHAnsi" w:hAnsi="Times New Roman"/>
              </w:rPr>
            </w:pPr>
            <w:r w:rsidRPr="00494397">
              <w:rPr>
                <w:rFonts w:ascii="Times New Roman" w:eastAsiaTheme="minorHAnsi" w:hAnsi="Times New Roman"/>
                <w:b/>
              </w:rPr>
              <w:t>Death</w:t>
            </w:r>
            <w:r w:rsidR="0019633E" w:rsidRPr="00494397">
              <w:rPr>
                <w:rFonts w:ascii="Times New Roman" w:eastAsiaTheme="minorHAnsi" w:hAnsi="Times New Roman"/>
                <w:b/>
              </w:rPr>
              <w:t xml:space="preserve"> </w:t>
            </w:r>
            <w:r w:rsidR="0019633E" w:rsidRPr="00494397">
              <w:rPr>
                <w:rFonts w:ascii="Times New Roman" w:eastAsiaTheme="minorHAnsi" w:hAnsi="Times New Roman"/>
              </w:rPr>
              <w:t xml:space="preserve">[See </w:t>
            </w:r>
            <w:hyperlink r:id="rId11" w:history="1">
              <w:r w:rsidR="0019633E" w:rsidRPr="00494397">
                <w:rPr>
                  <w:rStyle w:val="Hyperlink"/>
                  <w:rFonts w:ascii="Times New Roman" w:hAnsi="Times New Roman"/>
                </w:rPr>
                <w:t>Procedure for Paying Deceased Employees</w:t>
              </w:r>
            </w:hyperlink>
            <w:r w:rsidR="0019633E" w:rsidRPr="00494397">
              <w:rPr>
                <w:rFonts w:ascii="Times New Roman" w:eastAsiaTheme="minorHAnsi" w:hAnsi="Times New Roman"/>
              </w:rPr>
              <w:t>]</w:t>
            </w:r>
          </w:p>
        </w:tc>
      </w:tr>
    </w:tbl>
    <w:p w14:paraId="15732B73" w14:textId="77777777" w:rsidR="002E467D" w:rsidRPr="00494397" w:rsidRDefault="002E467D" w:rsidP="00DB461D">
      <w:pPr>
        <w:tabs>
          <w:tab w:val="left" w:pos="1260"/>
        </w:tabs>
        <w:spacing w:after="0" w:line="300" w:lineRule="exact"/>
        <w:rPr>
          <w:rFonts w:ascii="Times New Roman" w:hAnsi="Times New Roman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311EB" w:rsidRPr="00494397" w14:paraId="5834D573" w14:textId="77777777" w:rsidTr="008E279F">
        <w:tc>
          <w:tcPr>
            <w:tcW w:w="11016" w:type="dxa"/>
            <w:shd w:val="clear" w:color="auto" w:fill="A6A6A6" w:themeFill="background1" w:themeFillShade="A6"/>
            <w:vAlign w:val="center"/>
          </w:tcPr>
          <w:p w14:paraId="7E5684E2" w14:textId="77777777" w:rsidR="00E311EB" w:rsidRPr="00494397" w:rsidRDefault="00E311EB" w:rsidP="00DB461D">
            <w:pPr>
              <w:spacing w:line="300" w:lineRule="exact"/>
              <w:rPr>
                <w:rFonts w:ascii="Times New Roman" w:hAnsi="Times New Roman"/>
                <w:b/>
              </w:rPr>
            </w:pPr>
            <w:r w:rsidRPr="00494397">
              <w:rPr>
                <w:rFonts w:ascii="Times New Roman" w:hAnsi="Times New Roman"/>
                <w:b/>
              </w:rPr>
              <w:t>Documents to Provide to Departing Employee:</w:t>
            </w:r>
          </w:p>
        </w:tc>
      </w:tr>
      <w:tr w:rsidR="000514B8" w:rsidRPr="00494397" w14:paraId="1C538166" w14:textId="77777777" w:rsidTr="0019633E">
        <w:tc>
          <w:tcPr>
            <w:tcW w:w="11016" w:type="dxa"/>
            <w:shd w:val="clear" w:color="auto" w:fill="auto"/>
            <w:vAlign w:val="center"/>
          </w:tcPr>
          <w:p w14:paraId="7DED86A6" w14:textId="77777777" w:rsidR="000514B8" w:rsidRPr="00494397" w:rsidRDefault="000514B8" w:rsidP="00494397">
            <w:pPr>
              <w:tabs>
                <w:tab w:val="left" w:pos="360"/>
              </w:tabs>
              <w:spacing w:line="300" w:lineRule="exact"/>
              <w:ind w:left="360" w:hanging="360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r w:rsidRPr="00494397">
              <w:rPr>
                <w:rFonts w:ascii="Times New Roman" w:hAnsi="Times New Roman"/>
              </w:rPr>
              <w:tab/>
            </w:r>
            <w:hyperlink r:id="rId12" w:history="1">
              <w:r w:rsidRPr="00494397">
                <w:rPr>
                  <w:rStyle w:val="Hyperlink"/>
                  <w:rFonts w:ascii="Times New Roman" w:hAnsi="Times New Roman"/>
                </w:rPr>
                <w:t xml:space="preserve">Exit Interview </w:t>
              </w:r>
              <w:r w:rsidR="005A1EE1" w:rsidRPr="00494397">
                <w:rPr>
                  <w:rStyle w:val="Hyperlink"/>
                  <w:rFonts w:ascii="Times New Roman" w:hAnsi="Times New Roman"/>
                </w:rPr>
                <w:t>Questionnaire</w:t>
              </w:r>
            </w:hyperlink>
            <w:r w:rsidRPr="00494397">
              <w:rPr>
                <w:rFonts w:ascii="Times New Roman" w:hAnsi="Times New Roman"/>
              </w:rPr>
              <w:t xml:space="preserve"> (must be provided by Human Resources office)</w:t>
            </w:r>
          </w:p>
        </w:tc>
      </w:tr>
      <w:tr w:rsidR="000514B8" w:rsidRPr="00494397" w14:paraId="3E810814" w14:textId="77777777" w:rsidTr="0019633E">
        <w:tc>
          <w:tcPr>
            <w:tcW w:w="11016" w:type="dxa"/>
            <w:shd w:val="clear" w:color="auto" w:fill="auto"/>
            <w:vAlign w:val="center"/>
          </w:tcPr>
          <w:p w14:paraId="4A97D988" w14:textId="02D59BBF" w:rsidR="000514B8" w:rsidRPr="00494397" w:rsidRDefault="000514B8" w:rsidP="00494397">
            <w:pPr>
              <w:tabs>
                <w:tab w:val="left" w:pos="360"/>
              </w:tabs>
              <w:spacing w:line="300" w:lineRule="exact"/>
              <w:ind w:left="360" w:hanging="360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r w:rsidRPr="00494397">
              <w:rPr>
                <w:rFonts w:ascii="Times New Roman" w:hAnsi="Times New Roman"/>
              </w:rPr>
              <w:tab/>
            </w:r>
            <w:hyperlink r:id="rId13" w:history="1">
              <w:r w:rsidR="00D61BE1" w:rsidRPr="00494397">
                <w:rPr>
                  <w:rStyle w:val="Hyperlink"/>
                  <w:rFonts w:ascii="Times New Roman" w:hAnsi="Times New Roman"/>
                </w:rPr>
                <w:t>Payout Request for Remaining Leave Balance Value</w:t>
              </w:r>
            </w:hyperlink>
            <w:r w:rsidR="00D61BE1" w:rsidRPr="00494397">
              <w:rPr>
                <w:rFonts w:ascii="Times New Roman" w:hAnsi="Times New Roman"/>
              </w:rPr>
              <w:t xml:space="preserve"> </w:t>
            </w:r>
            <w:r w:rsidRPr="00494397">
              <w:rPr>
                <w:rFonts w:ascii="Times New Roman" w:hAnsi="Times New Roman"/>
              </w:rPr>
              <w:t>(if applicable)</w:t>
            </w:r>
            <w:r w:rsidR="00BC56CD" w:rsidRPr="00494397">
              <w:rPr>
                <w:rFonts w:ascii="Times New Roman" w:hAnsi="Times New Roman"/>
              </w:rPr>
              <w:t xml:space="preserve"> </w:t>
            </w:r>
          </w:p>
        </w:tc>
      </w:tr>
      <w:tr w:rsidR="000514B8" w:rsidRPr="00494397" w14:paraId="182EBB42" w14:textId="77777777" w:rsidTr="0019633E">
        <w:tc>
          <w:tcPr>
            <w:tcW w:w="11016" w:type="dxa"/>
            <w:vAlign w:val="center"/>
          </w:tcPr>
          <w:p w14:paraId="771FC0A7" w14:textId="7943AAA0" w:rsidR="000514B8" w:rsidRPr="00494397" w:rsidRDefault="000514B8" w:rsidP="00494397">
            <w:pPr>
              <w:tabs>
                <w:tab w:val="left" w:pos="360"/>
              </w:tabs>
              <w:spacing w:line="300" w:lineRule="exact"/>
              <w:ind w:left="360" w:hanging="360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r w:rsidRPr="00494397">
              <w:rPr>
                <w:rFonts w:ascii="Times New Roman" w:hAnsi="Times New Roman"/>
              </w:rPr>
              <w:tab/>
              <w:t xml:space="preserve">KECC </w:t>
            </w:r>
            <w:hyperlink r:id="rId14" w:history="1">
              <w:r w:rsidRPr="00494397">
                <w:rPr>
                  <w:rStyle w:val="Hyperlink"/>
                  <w:rFonts w:ascii="Times New Roman" w:hAnsi="Times New Roman"/>
                </w:rPr>
                <w:t>Separation Pledge Form</w:t>
              </w:r>
            </w:hyperlink>
          </w:p>
        </w:tc>
      </w:tr>
      <w:tr w:rsidR="000514B8" w:rsidRPr="00494397" w14:paraId="522037E9" w14:textId="77777777" w:rsidTr="0019633E">
        <w:tc>
          <w:tcPr>
            <w:tcW w:w="11016" w:type="dxa"/>
            <w:vAlign w:val="center"/>
          </w:tcPr>
          <w:p w14:paraId="53D29EBA" w14:textId="77777777" w:rsidR="000514B8" w:rsidRPr="00494397" w:rsidRDefault="000514B8" w:rsidP="00494397">
            <w:pPr>
              <w:tabs>
                <w:tab w:val="left" w:pos="360"/>
              </w:tabs>
              <w:spacing w:line="300" w:lineRule="exact"/>
              <w:ind w:left="360" w:hanging="360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r w:rsidRPr="00494397">
              <w:rPr>
                <w:rFonts w:ascii="Times New Roman" w:hAnsi="Times New Roman"/>
              </w:rPr>
              <w:tab/>
              <w:t>“</w:t>
            </w:r>
            <w:hyperlink r:id="rId15" w:history="1">
              <w:r w:rsidRPr="00494397">
                <w:rPr>
                  <w:rStyle w:val="Hyperlink"/>
                  <w:rFonts w:ascii="Times New Roman" w:hAnsi="Times New Roman"/>
                </w:rPr>
                <w:t>Leaving State Government</w:t>
              </w:r>
            </w:hyperlink>
            <w:r w:rsidRPr="00494397">
              <w:rPr>
                <w:rFonts w:ascii="Times New Roman" w:hAnsi="Times New Roman"/>
              </w:rPr>
              <w:t xml:space="preserve">” Brochure </w:t>
            </w:r>
            <w:r w:rsidR="00C37EE6">
              <w:rPr>
                <w:rFonts w:ascii="Times New Roman" w:hAnsi="Times New Roman"/>
              </w:rPr>
              <w:t>and Information</w:t>
            </w:r>
          </w:p>
        </w:tc>
      </w:tr>
      <w:tr w:rsidR="00175ADC" w:rsidRPr="00494397" w14:paraId="6085FD8F" w14:textId="77777777" w:rsidTr="0019633E">
        <w:tc>
          <w:tcPr>
            <w:tcW w:w="11016" w:type="dxa"/>
            <w:vAlign w:val="center"/>
          </w:tcPr>
          <w:p w14:paraId="390DC687" w14:textId="684110D2" w:rsidR="00175ADC" w:rsidRPr="00494397" w:rsidRDefault="00175ADC" w:rsidP="00494397">
            <w:pPr>
              <w:tabs>
                <w:tab w:val="left" w:pos="360"/>
              </w:tabs>
              <w:spacing w:line="300" w:lineRule="exact"/>
              <w:ind w:left="360" w:hanging="360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r w:rsidRPr="00494397">
              <w:rPr>
                <w:rFonts w:ascii="Times New Roman" w:hAnsi="Times New Roman"/>
              </w:rPr>
              <w:tab/>
            </w:r>
            <w:hyperlink r:id="rId16" w:history="1">
              <w:r w:rsidRPr="00494397">
                <w:rPr>
                  <w:rStyle w:val="Hyperlink"/>
                  <w:rFonts w:ascii="Times New Roman" w:hAnsi="Times New Roman"/>
                </w:rPr>
                <w:t>Personal Information Update Form</w:t>
              </w:r>
            </w:hyperlink>
            <w:r w:rsidRPr="00494397">
              <w:rPr>
                <w:rFonts w:ascii="Times New Roman" w:hAnsi="Times New Roman"/>
              </w:rPr>
              <w:t xml:space="preserve"> </w:t>
            </w:r>
          </w:p>
        </w:tc>
      </w:tr>
      <w:tr w:rsidR="00175ADC" w:rsidRPr="00494397" w14:paraId="0A444C16" w14:textId="77777777" w:rsidTr="0019633E">
        <w:tc>
          <w:tcPr>
            <w:tcW w:w="11016" w:type="dxa"/>
            <w:vAlign w:val="center"/>
          </w:tcPr>
          <w:p w14:paraId="0F5D52F5" w14:textId="20D1DAF9" w:rsidR="00175ADC" w:rsidRPr="00494397" w:rsidRDefault="00175ADC" w:rsidP="00494397">
            <w:pPr>
              <w:tabs>
                <w:tab w:val="left" w:pos="360"/>
              </w:tabs>
              <w:spacing w:line="300" w:lineRule="exact"/>
              <w:ind w:left="360" w:hanging="360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5"/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bookmarkEnd w:id="3"/>
            <w:r w:rsidRPr="00494397">
              <w:rPr>
                <w:rFonts w:ascii="Times New Roman" w:hAnsi="Times New Roman"/>
              </w:rPr>
              <w:tab/>
            </w:r>
            <w:hyperlink r:id="rId17" w:history="1">
              <w:r w:rsidRPr="00494397">
                <w:rPr>
                  <w:rStyle w:val="Hyperlink"/>
                  <w:rFonts w:ascii="Times New Roman" w:hAnsi="Times New Roman"/>
                </w:rPr>
                <w:t>Sick Leave Sharing Enterprise Program – Information for Separating/Retiring Employees and Donor Disclaimer</w:t>
              </w:r>
            </w:hyperlink>
          </w:p>
        </w:tc>
      </w:tr>
      <w:tr w:rsidR="00C84A78" w:rsidRPr="00494397" w14:paraId="7F89DC01" w14:textId="77777777" w:rsidTr="0019633E">
        <w:tc>
          <w:tcPr>
            <w:tcW w:w="11016" w:type="dxa"/>
            <w:vAlign w:val="center"/>
          </w:tcPr>
          <w:p w14:paraId="79279B9D" w14:textId="77777777" w:rsidR="00C84A78" w:rsidRPr="00494397" w:rsidRDefault="00C84A78" w:rsidP="00C84A78">
            <w:pPr>
              <w:tabs>
                <w:tab w:val="left" w:pos="360"/>
              </w:tabs>
              <w:spacing w:line="300" w:lineRule="exact"/>
              <w:ind w:left="360" w:hanging="360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hyperlink r:id="rId18" w:history="1">
              <w:r w:rsidRPr="00C84A78">
                <w:rPr>
                  <w:rStyle w:val="Hyperlink"/>
                  <w:rFonts w:ascii="Times New Roman" w:hAnsi="Times New Roman"/>
                </w:rPr>
                <w:t>KRS Form 6000 Notification of Retirement</w:t>
              </w:r>
            </w:hyperlink>
            <w:r>
              <w:rPr>
                <w:rFonts w:ascii="Times New Roman" w:hAnsi="Times New Roman"/>
              </w:rPr>
              <w:t xml:space="preserve"> (if applicable, employee should work directly with KRS as needed)</w:t>
            </w:r>
          </w:p>
        </w:tc>
      </w:tr>
    </w:tbl>
    <w:p w14:paraId="66CA09DF" w14:textId="77777777" w:rsidR="00C95E2B" w:rsidRPr="00494397" w:rsidRDefault="00C95E2B" w:rsidP="00DB461D">
      <w:pPr>
        <w:tabs>
          <w:tab w:val="left" w:pos="1260"/>
        </w:tabs>
        <w:spacing w:after="0" w:line="300" w:lineRule="exact"/>
        <w:rPr>
          <w:rFonts w:ascii="Times New Roman" w:hAnsi="Times New Roman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0853" w:rsidRPr="00494397" w14:paraId="717C1246" w14:textId="77777777" w:rsidTr="00BA7DA5"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FE9A56C" w14:textId="77777777" w:rsidR="000E0853" w:rsidRPr="00494397" w:rsidRDefault="0011023C" w:rsidP="00DB461D">
            <w:pPr>
              <w:tabs>
                <w:tab w:val="left" w:pos="1260"/>
              </w:tabs>
              <w:spacing w:line="300" w:lineRule="exact"/>
              <w:rPr>
                <w:rFonts w:ascii="Times New Roman" w:hAnsi="Times New Roman"/>
                <w:b/>
              </w:rPr>
            </w:pPr>
            <w:r w:rsidRPr="00494397">
              <w:rPr>
                <w:rFonts w:ascii="Times New Roman" w:hAnsi="Times New Roman"/>
                <w:b/>
              </w:rPr>
              <w:t>Processes to Complete</w:t>
            </w:r>
          </w:p>
        </w:tc>
      </w:tr>
      <w:tr w:rsidR="000E0853" w:rsidRPr="00494397" w14:paraId="0DD6474C" w14:textId="77777777" w:rsidTr="00BA7DA5">
        <w:tc>
          <w:tcPr>
            <w:tcW w:w="0" w:type="auto"/>
            <w:tcBorders>
              <w:bottom w:val="nil"/>
            </w:tcBorders>
            <w:vAlign w:val="center"/>
          </w:tcPr>
          <w:p w14:paraId="3FD5F2F4" w14:textId="77777777" w:rsidR="000E0853" w:rsidRPr="00494397" w:rsidRDefault="000E0853" w:rsidP="00494397">
            <w:pPr>
              <w:tabs>
                <w:tab w:val="left" w:pos="360"/>
                <w:tab w:val="left" w:pos="1260"/>
              </w:tabs>
              <w:spacing w:line="300" w:lineRule="exact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r w:rsidR="00452243" w:rsidRPr="00494397">
              <w:rPr>
                <w:rFonts w:ascii="Times New Roman" w:hAnsi="Times New Roman"/>
              </w:rPr>
              <w:tab/>
            </w:r>
            <w:r w:rsidRPr="00494397">
              <w:rPr>
                <w:rFonts w:ascii="Times New Roman" w:hAnsi="Times New Roman"/>
              </w:rPr>
              <w:t>Review the employee’s information in KHRIS:</w:t>
            </w:r>
          </w:p>
        </w:tc>
      </w:tr>
      <w:tr w:rsidR="000E0853" w:rsidRPr="00494397" w14:paraId="0DD7E3B2" w14:textId="77777777" w:rsidTr="00BA7DA5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079DB1D" w14:textId="77777777" w:rsidR="000E0853" w:rsidRPr="00494397" w:rsidRDefault="000E0853" w:rsidP="00494397">
            <w:pPr>
              <w:tabs>
                <w:tab w:val="left" w:pos="360"/>
                <w:tab w:val="left" w:pos="1260"/>
              </w:tabs>
              <w:spacing w:line="300" w:lineRule="exact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tab/>
            </w: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r w:rsidRPr="00494397">
              <w:rPr>
                <w:rFonts w:ascii="Times New Roman" w:hAnsi="Times New Roman"/>
              </w:rPr>
              <w:t xml:space="preserve"> Ensure timesheet in KHRIS agrees with th</w:t>
            </w:r>
            <w:r w:rsidR="00175ADC" w:rsidRPr="00494397">
              <w:rPr>
                <w:rFonts w:ascii="Times New Roman" w:hAnsi="Times New Roman"/>
              </w:rPr>
              <w:t>e effective date provided above.</w:t>
            </w:r>
          </w:p>
        </w:tc>
      </w:tr>
      <w:tr w:rsidR="000E0853" w:rsidRPr="00494397" w14:paraId="6E9B930A" w14:textId="77777777" w:rsidTr="00BA7DA5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E46D664" w14:textId="77777777" w:rsidR="002329C5" w:rsidRPr="00494397" w:rsidRDefault="000E0853" w:rsidP="00494397">
            <w:pPr>
              <w:tabs>
                <w:tab w:val="left" w:pos="360"/>
                <w:tab w:val="left" w:pos="1260"/>
              </w:tabs>
              <w:spacing w:line="300" w:lineRule="exact"/>
              <w:ind w:left="720" w:hanging="720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tab/>
            </w: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r w:rsidRPr="00494397">
              <w:rPr>
                <w:rFonts w:ascii="Times New Roman" w:hAnsi="Times New Roman"/>
              </w:rPr>
              <w:t xml:space="preserve"> Determine if the employee is serving </w:t>
            </w:r>
            <w:r w:rsidR="002329C5" w:rsidRPr="00494397">
              <w:rPr>
                <w:rFonts w:ascii="Times New Roman" w:hAnsi="Times New Roman"/>
              </w:rPr>
              <w:t xml:space="preserve">promotional </w:t>
            </w:r>
            <w:r w:rsidRPr="00494397">
              <w:rPr>
                <w:rFonts w:ascii="Times New Roman" w:hAnsi="Times New Roman"/>
              </w:rPr>
              <w:t>probation</w:t>
            </w:r>
            <w:r w:rsidR="002329C5" w:rsidRPr="00494397">
              <w:rPr>
                <w:rFonts w:ascii="Times New Roman" w:hAnsi="Times New Roman"/>
              </w:rPr>
              <w:t xml:space="preserve"> or on detail to special duty. If yes, the employee must be reverted back to the position which merit status was obtained prior to separating.</w:t>
            </w:r>
          </w:p>
        </w:tc>
      </w:tr>
      <w:tr w:rsidR="000E0853" w:rsidRPr="00494397" w14:paraId="4CB7B926" w14:textId="77777777" w:rsidTr="00BA7DA5">
        <w:tc>
          <w:tcPr>
            <w:tcW w:w="0" w:type="auto"/>
            <w:tcBorders>
              <w:top w:val="nil"/>
            </w:tcBorders>
            <w:vAlign w:val="center"/>
          </w:tcPr>
          <w:p w14:paraId="6164E93B" w14:textId="77777777" w:rsidR="000E0853" w:rsidRPr="00494397" w:rsidRDefault="000E0853" w:rsidP="00494397">
            <w:pPr>
              <w:tabs>
                <w:tab w:val="left" w:pos="360"/>
                <w:tab w:val="left" w:pos="1260"/>
              </w:tabs>
              <w:spacing w:line="300" w:lineRule="exact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tab/>
            </w: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r w:rsidRPr="00494397">
              <w:rPr>
                <w:rFonts w:ascii="Times New Roman" w:hAnsi="Times New Roman"/>
              </w:rPr>
              <w:t xml:space="preserve"> Verify the employee’s increme</w:t>
            </w:r>
            <w:r w:rsidR="002329C5" w:rsidRPr="00494397">
              <w:rPr>
                <w:rFonts w:ascii="Times New Roman" w:hAnsi="Times New Roman"/>
              </w:rPr>
              <w:t xml:space="preserve">nt/probationary date (if applicable).  </w:t>
            </w:r>
          </w:p>
          <w:p w14:paraId="77546D59" w14:textId="77777777" w:rsidR="00375527" w:rsidRDefault="002329C5" w:rsidP="00C84A78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  <w:tab w:val="left" w:pos="1260"/>
              </w:tabs>
              <w:spacing w:line="300" w:lineRule="exact"/>
              <w:ind w:left="1080"/>
              <w:jc w:val="both"/>
              <w:rPr>
                <w:rFonts w:ascii="Times New Roman" w:hAnsi="Times New Roman"/>
              </w:rPr>
            </w:pPr>
            <w:r w:rsidRPr="00C84A78">
              <w:rPr>
                <w:rFonts w:ascii="Times New Roman" w:hAnsi="Times New Roman"/>
              </w:rPr>
              <w:t>Ensure tasks effective prior to separation date are processed prior to separation action.</w:t>
            </w:r>
          </w:p>
          <w:p w14:paraId="69C1D93C" w14:textId="77777777" w:rsidR="002329C5" w:rsidRPr="00494397" w:rsidRDefault="002329C5" w:rsidP="00494397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  <w:tab w:val="left" w:pos="1260"/>
              </w:tabs>
              <w:spacing w:line="300" w:lineRule="exact"/>
              <w:ind w:left="1080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t>Ensure tasks effective soon after separation prompt a review of the monthly annual increment/probationary increase mass upload spreadsheets.  Employee must be marked off of the listing (if applicable).</w:t>
            </w:r>
          </w:p>
        </w:tc>
      </w:tr>
      <w:tr w:rsidR="0019633E" w:rsidRPr="00494397" w14:paraId="190B8399" w14:textId="77777777" w:rsidTr="00BA7DA5">
        <w:tc>
          <w:tcPr>
            <w:tcW w:w="0" w:type="auto"/>
            <w:vAlign w:val="center"/>
          </w:tcPr>
          <w:p w14:paraId="3F46C54A" w14:textId="77777777" w:rsidR="0019633E" w:rsidRPr="00494397" w:rsidRDefault="0019633E" w:rsidP="00494397">
            <w:pPr>
              <w:tabs>
                <w:tab w:val="left" w:pos="360"/>
                <w:tab w:val="left" w:pos="1260"/>
              </w:tabs>
              <w:spacing w:line="300" w:lineRule="exact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lastRenderedPageBreak/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6"/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bookmarkEnd w:id="4"/>
            <w:r w:rsidRPr="00494397">
              <w:rPr>
                <w:rFonts w:ascii="Times New Roman" w:hAnsi="Times New Roman"/>
              </w:rPr>
              <w:tab/>
              <w:t>Process personnel action(s) through t</w:t>
            </w:r>
            <w:r w:rsidR="00175ADC" w:rsidRPr="00494397">
              <w:rPr>
                <w:rFonts w:ascii="Times New Roman" w:hAnsi="Times New Roman"/>
              </w:rPr>
              <w:t>he Self-Service Portal, HRG tab.</w:t>
            </w:r>
          </w:p>
        </w:tc>
      </w:tr>
      <w:tr w:rsidR="0019633E" w:rsidRPr="00494397" w14:paraId="298A5365" w14:textId="77777777" w:rsidTr="00BA7DA5">
        <w:tc>
          <w:tcPr>
            <w:tcW w:w="0" w:type="auto"/>
            <w:vAlign w:val="center"/>
          </w:tcPr>
          <w:p w14:paraId="69C444A5" w14:textId="77777777" w:rsidR="0019633E" w:rsidRPr="00494397" w:rsidRDefault="0019633E" w:rsidP="00494397">
            <w:pPr>
              <w:tabs>
                <w:tab w:val="left" w:pos="360"/>
                <w:tab w:val="left" w:pos="1260"/>
              </w:tabs>
              <w:spacing w:line="300" w:lineRule="exact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r w:rsidRPr="00494397">
              <w:rPr>
                <w:rFonts w:ascii="Times New Roman" w:hAnsi="Times New Roman"/>
              </w:rPr>
              <w:t xml:space="preserve">  Process KECC separation pledge (if applicable)</w:t>
            </w:r>
            <w:r w:rsidR="00175ADC" w:rsidRPr="00494397">
              <w:rPr>
                <w:rFonts w:ascii="Times New Roman" w:hAnsi="Times New Roman"/>
              </w:rPr>
              <w:t>.</w:t>
            </w:r>
          </w:p>
        </w:tc>
      </w:tr>
      <w:tr w:rsidR="0019633E" w:rsidRPr="00494397" w14:paraId="453FADF5" w14:textId="77777777" w:rsidTr="00BA7DA5">
        <w:tc>
          <w:tcPr>
            <w:tcW w:w="0" w:type="auto"/>
            <w:vAlign w:val="center"/>
          </w:tcPr>
          <w:p w14:paraId="3AAE2149" w14:textId="77777777" w:rsidR="0019633E" w:rsidRPr="00494397" w:rsidRDefault="0019633E" w:rsidP="00494397">
            <w:pPr>
              <w:tabs>
                <w:tab w:val="left" w:pos="360"/>
                <w:tab w:val="left" w:pos="1260"/>
              </w:tabs>
              <w:spacing w:line="300" w:lineRule="exact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r w:rsidRPr="00494397">
              <w:rPr>
                <w:rFonts w:ascii="Times New Roman" w:hAnsi="Times New Roman"/>
              </w:rPr>
              <w:t xml:space="preserve">  Process Sick Leave Sharing Donation(s) (if applicable)</w:t>
            </w:r>
            <w:r w:rsidR="00175ADC" w:rsidRPr="00494397">
              <w:rPr>
                <w:rFonts w:ascii="Times New Roman" w:hAnsi="Times New Roman"/>
              </w:rPr>
              <w:t>.</w:t>
            </w:r>
          </w:p>
        </w:tc>
      </w:tr>
      <w:tr w:rsidR="0019633E" w:rsidRPr="00494397" w14:paraId="4D7CC72C" w14:textId="77777777" w:rsidTr="00BA7DA5">
        <w:tc>
          <w:tcPr>
            <w:tcW w:w="0" w:type="auto"/>
            <w:vAlign w:val="center"/>
          </w:tcPr>
          <w:p w14:paraId="370171F0" w14:textId="77777777" w:rsidR="0019633E" w:rsidRPr="00494397" w:rsidRDefault="0019633E" w:rsidP="00494397">
            <w:pPr>
              <w:tabs>
                <w:tab w:val="left" w:pos="360"/>
                <w:tab w:val="left" w:pos="1260"/>
              </w:tabs>
              <w:spacing w:line="300" w:lineRule="exact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r w:rsidRPr="00494397">
              <w:rPr>
                <w:rFonts w:ascii="Times New Roman" w:hAnsi="Times New Roman"/>
              </w:rPr>
              <w:tab/>
              <w:t xml:space="preserve">Process payout of eligible leave balances. [See </w:t>
            </w:r>
            <w:hyperlink r:id="rId19" w:history="1">
              <w:r w:rsidR="00D61BE1" w:rsidRPr="00494397">
                <w:rPr>
                  <w:rStyle w:val="Hyperlink"/>
                  <w:rFonts w:ascii="Times New Roman" w:hAnsi="Times New Roman"/>
                </w:rPr>
                <w:t>Leave Balance Value–Payout Information and Processing Instructions</w:t>
              </w:r>
            </w:hyperlink>
            <w:r w:rsidRPr="00494397">
              <w:rPr>
                <w:rFonts w:ascii="Times New Roman" w:hAnsi="Times New Roman"/>
              </w:rPr>
              <w:t>]</w:t>
            </w:r>
          </w:p>
        </w:tc>
      </w:tr>
      <w:tr w:rsidR="0019633E" w:rsidRPr="00494397" w14:paraId="451EE2B8" w14:textId="77777777" w:rsidTr="00BA7DA5">
        <w:tc>
          <w:tcPr>
            <w:tcW w:w="0" w:type="auto"/>
            <w:vAlign w:val="center"/>
          </w:tcPr>
          <w:p w14:paraId="46F1CBA9" w14:textId="77777777" w:rsidR="0019633E" w:rsidRPr="00494397" w:rsidRDefault="0019633E" w:rsidP="00FA4C9D">
            <w:pPr>
              <w:tabs>
                <w:tab w:val="left" w:pos="360"/>
              </w:tabs>
              <w:spacing w:line="300" w:lineRule="exact"/>
              <w:ind w:left="360" w:hanging="367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r w:rsidRPr="00494397">
              <w:rPr>
                <w:rFonts w:ascii="Times New Roman" w:hAnsi="Times New Roman"/>
              </w:rPr>
              <w:tab/>
              <w:t>Mail copy of employee’s Personnel Action Notification (PAN)</w:t>
            </w:r>
            <w:r w:rsidR="00175ADC" w:rsidRPr="00494397">
              <w:rPr>
                <w:rFonts w:ascii="Times New Roman" w:hAnsi="Times New Roman"/>
              </w:rPr>
              <w:t>.</w:t>
            </w:r>
          </w:p>
        </w:tc>
      </w:tr>
      <w:tr w:rsidR="0019633E" w:rsidRPr="00494397" w14:paraId="2759CBDF" w14:textId="77777777" w:rsidTr="00BA7DA5">
        <w:tc>
          <w:tcPr>
            <w:tcW w:w="0" w:type="auto"/>
            <w:vAlign w:val="center"/>
          </w:tcPr>
          <w:p w14:paraId="4CEC7BE5" w14:textId="77777777" w:rsidR="0019633E" w:rsidRPr="00494397" w:rsidRDefault="0019633E" w:rsidP="00494397">
            <w:pPr>
              <w:tabs>
                <w:tab w:val="left" w:pos="360"/>
                <w:tab w:val="left" w:pos="1260"/>
              </w:tabs>
              <w:spacing w:line="300" w:lineRule="exact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r w:rsidRPr="00494397">
              <w:rPr>
                <w:rFonts w:ascii="Times New Roman" w:hAnsi="Times New Roman"/>
              </w:rPr>
              <w:tab/>
              <w:t>Inactivate agency Personnel, Payroll, Medical Files</w:t>
            </w:r>
            <w:r w:rsidR="00175ADC" w:rsidRPr="00494397">
              <w:rPr>
                <w:rFonts w:ascii="Times New Roman" w:hAnsi="Times New Roman"/>
              </w:rPr>
              <w:t>.</w:t>
            </w:r>
          </w:p>
        </w:tc>
      </w:tr>
      <w:tr w:rsidR="003B1F6F" w:rsidRPr="00494397" w14:paraId="7B5477D1" w14:textId="77777777" w:rsidTr="003B1F6F"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3AEEEF05" w14:textId="77777777" w:rsidR="003B1F6F" w:rsidRPr="00494397" w:rsidRDefault="003B1F6F" w:rsidP="00494397">
            <w:pPr>
              <w:tabs>
                <w:tab w:val="left" w:pos="360"/>
                <w:tab w:val="left" w:pos="1260"/>
              </w:tabs>
              <w:spacing w:line="300" w:lineRule="exact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r w:rsidRPr="00494397">
              <w:rPr>
                <w:rFonts w:ascii="Times New Roman" w:hAnsi="Times New Roman"/>
              </w:rPr>
              <w:tab/>
              <w:t>Review the employee’s benefit information and ensure process are completed:</w:t>
            </w:r>
          </w:p>
        </w:tc>
      </w:tr>
      <w:tr w:rsidR="002329C5" w:rsidRPr="00494397" w14:paraId="07A98691" w14:textId="77777777" w:rsidTr="003B1F6F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285876E" w14:textId="77777777" w:rsidR="002329C5" w:rsidRPr="00494397" w:rsidRDefault="002329C5" w:rsidP="00494397">
            <w:pPr>
              <w:tabs>
                <w:tab w:val="left" w:pos="720"/>
                <w:tab w:val="left" w:pos="1080"/>
              </w:tabs>
              <w:spacing w:line="300" w:lineRule="exact"/>
              <w:ind w:left="720" w:hanging="360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r w:rsidRPr="00494397">
              <w:rPr>
                <w:rFonts w:ascii="Times New Roman" w:hAnsi="Times New Roman"/>
              </w:rPr>
              <w:tab/>
              <w:t>Enter Health Insurance, Medical and Dependent Care FSA, or Waiver HRA terminations in KHRIS within 10 business days of the employees’ termination.</w:t>
            </w:r>
          </w:p>
        </w:tc>
      </w:tr>
      <w:tr w:rsidR="002329C5" w:rsidRPr="00494397" w14:paraId="49C59D05" w14:textId="77777777" w:rsidTr="0060435B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D9C290B" w14:textId="77777777" w:rsidR="002329C5" w:rsidRPr="00494397" w:rsidRDefault="002329C5" w:rsidP="00494397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  <w:tab w:val="left" w:pos="1080"/>
              </w:tabs>
              <w:spacing w:line="300" w:lineRule="exact"/>
              <w:ind w:left="1080"/>
              <w:contextualSpacing w:val="0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t>COBRA will automatically be offered by WageWorks based on termination date in KHRIS</w:t>
            </w:r>
          </w:p>
          <w:p w14:paraId="3ADF3F99" w14:textId="77777777" w:rsidR="002329C5" w:rsidRPr="00494397" w:rsidRDefault="002329C5" w:rsidP="00494397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  <w:tab w:val="left" w:pos="1080"/>
              </w:tabs>
              <w:spacing w:line="300" w:lineRule="exact"/>
              <w:ind w:left="1080"/>
              <w:contextualSpacing w:val="0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t>If employee terminates employment between the 1</w:t>
            </w:r>
            <w:r w:rsidRPr="00494397">
              <w:rPr>
                <w:rFonts w:ascii="Times New Roman" w:hAnsi="Times New Roman"/>
                <w:vertAlign w:val="superscript"/>
              </w:rPr>
              <w:t>st</w:t>
            </w:r>
            <w:r w:rsidRPr="00494397">
              <w:rPr>
                <w:rFonts w:ascii="Times New Roman" w:hAnsi="Times New Roman"/>
              </w:rPr>
              <w:t xml:space="preserve"> and 15</w:t>
            </w:r>
            <w:r w:rsidRPr="00494397">
              <w:rPr>
                <w:rFonts w:ascii="Times New Roman" w:hAnsi="Times New Roman"/>
                <w:vertAlign w:val="superscript"/>
              </w:rPr>
              <w:t>th</w:t>
            </w:r>
            <w:r w:rsidRPr="00494397">
              <w:rPr>
                <w:rFonts w:ascii="Times New Roman" w:hAnsi="Times New Roman"/>
              </w:rPr>
              <w:t xml:space="preserve"> of the month, Health Insurance, FSA, and Waiver HRA benefits will terminate the 15</w:t>
            </w:r>
            <w:r w:rsidRPr="00494397">
              <w:rPr>
                <w:rFonts w:ascii="Times New Roman" w:hAnsi="Times New Roman"/>
                <w:vertAlign w:val="superscript"/>
              </w:rPr>
              <w:t>th</w:t>
            </w:r>
            <w:r w:rsidRPr="00494397">
              <w:rPr>
                <w:rFonts w:ascii="Times New Roman" w:hAnsi="Times New Roman"/>
              </w:rPr>
              <w:t xml:space="preserve"> of the same month</w:t>
            </w:r>
          </w:p>
          <w:p w14:paraId="219797B1" w14:textId="77777777" w:rsidR="002329C5" w:rsidRPr="00494397" w:rsidRDefault="002329C5" w:rsidP="00494397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  <w:tab w:val="left" w:pos="1080"/>
              </w:tabs>
              <w:spacing w:line="300" w:lineRule="exact"/>
              <w:ind w:left="1080"/>
              <w:contextualSpacing w:val="0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t>If employee terminates employment between the 16</w:t>
            </w:r>
            <w:r w:rsidRPr="00494397">
              <w:rPr>
                <w:rFonts w:ascii="Times New Roman" w:hAnsi="Times New Roman"/>
                <w:vertAlign w:val="superscript"/>
              </w:rPr>
              <w:t>th</w:t>
            </w:r>
            <w:r w:rsidRPr="00494397">
              <w:rPr>
                <w:rFonts w:ascii="Times New Roman" w:hAnsi="Times New Roman"/>
              </w:rPr>
              <w:t xml:space="preserve">  and the end of the month, Health Insurance, FSA, and Waiver HRA benefits will terminate the end of the same month</w:t>
            </w:r>
          </w:p>
          <w:p w14:paraId="4FA3233D" w14:textId="77777777" w:rsidR="002329C5" w:rsidRPr="00494397" w:rsidRDefault="002329C5" w:rsidP="00494397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  <w:tab w:val="left" w:pos="1080"/>
              </w:tabs>
              <w:spacing w:line="300" w:lineRule="exact"/>
              <w:ind w:left="1080"/>
              <w:contextualSpacing w:val="0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t>In the event the termination is not processed timely, the benefit termination date must not be backdated more than 90 (ninety) days.</w:t>
            </w:r>
          </w:p>
          <w:p w14:paraId="408BAF01" w14:textId="2E58608F" w:rsidR="002329C5" w:rsidRPr="00494397" w:rsidRDefault="002329C5" w:rsidP="00494397">
            <w:pPr>
              <w:tabs>
                <w:tab w:val="left" w:pos="1080"/>
              </w:tabs>
              <w:spacing w:line="300" w:lineRule="exact"/>
              <w:ind w:left="1080" w:hanging="360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t xml:space="preserve">Refer to the Kentucky Employees’ Health Plan (KEHP) </w:t>
            </w:r>
            <w:hyperlink r:id="rId20" w:history="1">
              <w:r w:rsidRPr="00494397">
                <w:rPr>
                  <w:rStyle w:val="Hyperlink"/>
                  <w:rFonts w:ascii="Times New Roman" w:hAnsi="Times New Roman"/>
                </w:rPr>
                <w:t>Administration Manual</w:t>
              </w:r>
            </w:hyperlink>
            <w:r w:rsidRPr="00494397">
              <w:rPr>
                <w:rFonts w:ascii="Times New Roman" w:hAnsi="Times New Roman"/>
              </w:rPr>
              <w:t xml:space="preserve"> for more details related to health benefit policies and procedures.  </w:t>
            </w:r>
          </w:p>
        </w:tc>
      </w:tr>
      <w:tr w:rsidR="002329C5" w:rsidRPr="00494397" w14:paraId="6576B460" w14:textId="77777777" w:rsidTr="0060435B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D25929F" w14:textId="77777777" w:rsidR="002329C5" w:rsidRPr="00494397" w:rsidRDefault="002329C5" w:rsidP="00494397">
            <w:pPr>
              <w:tabs>
                <w:tab w:val="left" w:pos="720"/>
                <w:tab w:val="left" w:pos="1080"/>
                <w:tab w:val="left" w:pos="1260"/>
              </w:tabs>
              <w:spacing w:line="300" w:lineRule="exact"/>
              <w:ind w:left="720" w:hanging="360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r w:rsidRPr="00494397">
              <w:rPr>
                <w:rFonts w:ascii="Times New Roman" w:hAnsi="Times New Roman"/>
              </w:rPr>
              <w:tab/>
              <w:t>Life Insurance Conversion letter</w:t>
            </w:r>
          </w:p>
        </w:tc>
      </w:tr>
      <w:tr w:rsidR="003B1F6F" w:rsidRPr="00494397" w14:paraId="1DA99D7E" w14:textId="77777777" w:rsidTr="00375527">
        <w:tc>
          <w:tcPr>
            <w:tcW w:w="107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5F2C62E" w14:textId="77777777" w:rsidR="003B1F6F" w:rsidRPr="00494397" w:rsidRDefault="003B1F6F" w:rsidP="00494397">
            <w:pPr>
              <w:tabs>
                <w:tab w:val="left" w:pos="360"/>
                <w:tab w:val="left" w:pos="1260"/>
              </w:tabs>
              <w:spacing w:line="300" w:lineRule="exact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r w:rsidRPr="00494397">
              <w:rPr>
                <w:rFonts w:ascii="Times New Roman" w:hAnsi="Times New Roman"/>
              </w:rPr>
              <w:tab/>
              <w:t>Review the employee’s Performance Evaluation (for eligible employees):</w:t>
            </w:r>
          </w:p>
        </w:tc>
      </w:tr>
      <w:tr w:rsidR="008C30B0" w:rsidRPr="00494397" w14:paraId="4D5AFC8F" w14:textId="77777777" w:rsidTr="00375527">
        <w:tc>
          <w:tcPr>
            <w:tcW w:w="10790" w:type="dxa"/>
            <w:tcBorders>
              <w:top w:val="nil"/>
              <w:bottom w:val="nil"/>
            </w:tcBorders>
          </w:tcPr>
          <w:p w14:paraId="0F0BA8E4" w14:textId="5DA8D6B4" w:rsidR="008C30B0" w:rsidRPr="009C5025" w:rsidRDefault="008C30B0" w:rsidP="008C30B0">
            <w:pPr>
              <w:spacing w:line="3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7"/>
            <w:r>
              <w:rPr>
                <w:rFonts w:ascii="Times New Roman" w:hAnsi="Times New Roman"/>
                <w:i/>
              </w:rPr>
              <w:instrText xml:space="preserve"> FORMCHECKBOX </w:instrText>
            </w:r>
            <w:r w:rsidR="00D120F9">
              <w:rPr>
                <w:rFonts w:ascii="Times New Roman" w:hAnsi="Times New Roman"/>
                <w:i/>
              </w:rPr>
            </w:r>
            <w:r w:rsidR="00D120F9">
              <w:rPr>
                <w:rFonts w:ascii="Times New Roman" w:hAnsi="Times New Roman"/>
                <w:i/>
              </w:rPr>
              <w:fldChar w:fldCharType="separate"/>
            </w:r>
            <w:r>
              <w:rPr>
                <w:rFonts w:ascii="Times New Roman" w:hAnsi="Times New Roman"/>
                <w:i/>
              </w:rPr>
              <w:fldChar w:fldCharType="end"/>
            </w:r>
            <w:bookmarkEnd w:id="5"/>
            <w:r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</w:rPr>
              <w:t>Print and provide copies of evaluations to employee</w:t>
            </w:r>
            <w:r w:rsidR="009C5025">
              <w:rPr>
                <w:rFonts w:ascii="Times New Roman" w:hAnsi="Times New Roman"/>
              </w:rPr>
              <w:t xml:space="preserve"> upon request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C30B0" w:rsidRPr="00494397" w14:paraId="781DCFA4" w14:textId="77777777" w:rsidTr="00375527">
        <w:tc>
          <w:tcPr>
            <w:tcW w:w="10790" w:type="dxa"/>
            <w:tcBorders>
              <w:top w:val="nil"/>
              <w:bottom w:val="nil"/>
            </w:tcBorders>
          </w:tcPr>
          <w:p w14:paraId="3697C999" w14:textId="77777777" w:rsidR="008C30B0" w:rsidRPr="009C5025" w:rsidRDefault="008C30B0" w:rsidP="00494397">
            <w:pPr>
              <w:spacing w:line="3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8"/>
            <w:r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6"/>
            <w:r>
              <w:rPr>
                <w:rFonts w:ascii="Times New Roman" w:hAnsi="Times New Roman"/>
              </w:rPr>
              <w:t xml:space="preserve">  Check reports-to relationships for accuracy.</w:t>
            </w:r>
          </w:p>
        </w:tc>
      </w:tr>
      <w:tr w:rsidR="0060435B" w:rsidRPr="00494397" w14:paraId="4B8D930B" w14:textId="77777777" w:rsidTr="00375527">
        <w:tc>
          <w:tcPr>
            <w:tcW w:w="10790" w:type="dxa"/>
            <w:tcBorders>
              <w:top w:val="nil"/>
              <w:bottom w:val="nil"/>
            </w:tcBorders>
            <w:hideMark/>
          </w:tcPr>
          <w:p w14:paraId="2AB3B759" w14:textId="77777777" w:rsidR="0060435B" w:rsidRPr="00494397" w:rsidRDefault="0060435B" w:rsidP="00494397">
            <w:pPr>
              <w:spacing w:line="300" w:lineRule="exact"/>
              <w:jc w:val="both"/>
              <w:rPr>
                <w:rFonts w:ascii="Times New Roman" w:eastAsiaTheme="minorHAnsi" w:hAnsi="Times New Roman"/>
                <w:i/>
              </w:rPr>
            </w:pPr>
            <w:r w:rsidRPr="00494397">
              <w:rPr>
                <w:rFonts w:ascii="Times New Roman" w:hAnsi="Times New Roman"/>
                <w:i/>
              </w:rPr>
              <w:t xml:space="preserve">For separations effective January 1-30:            </w:t>
            </w:r>
          </w:p>
        </w:tc>
      </w:tr>
      <w:tr w:rsidR="0060435B" w:rsidRPr="00494397" w14:paraId="1CB23DA1" w14:textId="77777777" w:rsidTr="00375527">
        <w:tc>
          <w:tcPr>
            <w:tcW w:w="10790" w:type="dxa"/>
            <w:tcBorders>
              <w:top w:val="nil"/>
              <w:bottom w:val="nil"/>
            </w:tcBorders>
            <w:hideMark/>
          </w:tcPr>
          <w:p w14:paraId="114EF24D" w14:textId="77777777" w:rsidR="0060435B" w:rsidRPr="00494397" w:rsidRDefault="0060435B" w:rsidP="00494397">
            <w:pPr>
              <w:tabs>
                <w:tab w:val="left" w:pos="360"/>
              </w:tabs>
              <w:spacing w:line="300" w:lineRule="exact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r w:rsidRPr="00494397">
              <w:rPr>
                <w:rFonts w:ascii="Times New Roman" w:hAnsi="Times New Roman"/>
              </w:rPr>
              <w:tab/>
              <w:t xml:space="preserve">Supervisor completed the Final Performance Evaluation prior to the employee’s departure. </w:t>
            </w:r>
          </w:p>
        </w:tc>
      </w:tr>
      <w:tr w:rsidR="0060435B" w:rsidRPr="00494397" w14:paraId="0376D928" w14:textId="77777777" w:rsidTr="00375527">
        <w:tc>
          <w:tcPr>
            <w:tcW w:w="10790" w:type="dxa"/>
            <w:tcBorders>
              <w:top w:val="nil"/>
              <w:bottom w:val="nil"/>
            </w:tcBorders>
            <w:hideMark/>
          </w:tcPr>
          <w:p w14:paraId="23FAAF99" w14:textId="77777777" w:rsidR="0060435B" w:rsidRPr="00494397" w:rsidRDefault="0060435B" w:rsidP="00494397">
            <w:pPr>
              <w:tabs>
                <w:tab w:val="left" w:pos="360"/>
              </w:tabs>
              <w:spacing w:line="300" w:lineRule="exact"/>
              <w:jc w:val="both"/>
              <w:rPr>
                <w:rFonts w:ascii="Times New Roman" w:hAnsi="Times New Roman"/>
                <w:i/>
              </w:rPr>
            </w:pPr>
            <w:r w:rsidRPr="00494397">
              <w:rPr>
                <w:rFonts w:ascii="Times New Roman" w:hAnsi="Times New Roman"/>
                <w:i/>
              </w:rPr>
              <w:t>For separations effective prior to January 1:</w:t>
            </w:r>
          </w:p>
          <w:p w14:paraId="632F528D" w14:textId="77777777" w:rsidR="0060435B" w:rsidRPr="00494397" w:rsidRDefault="0060435B" w:rsidP="00494397">
            <w:pPr>
              <w:tabs>
                <w:tab w:val="left" w:pos="360"/>
              </w:tabs>
              <w:spacing w:line="300" w:lineRule="exact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r w:rsidRPr="00494397">
              <w:rPr>
                <w:rFonts w:ascii="Times New Roman" w:hAnsi="Times New Roman"/>
              </w:rPr>
              <w:tab/>
              <w:t xml:space="preserve">Supervisor </w:t>
            </w:r>
            <w:r w:rsidRPr="00494397">
              <w:rPr>
                <w:rFonts w:ascii="Times New Roman" w:hAnsi="Times New Roman"/>
                <w:b/>
                <w:u w:val="single"/>
              </w:rPr>
              <w:t>DID</w:t>
            </w:r>
            <w:r w:rsidRPr="00494397">
              <w:rPr>
                <w:rFonts w:ascii="Times New Roman" w:hAnsi="Times New Roman"/>
              </w:rPr>
              <w:t xml:space="preserve"> </w:t>
            </w:r>
            <w:r w:rsidRPr="00494397">
              <w:rPr>
                <w:rFonts w:ascii="Times New Roman" w:hAnsi="Times New Roman"/>
                <w:b/>
                <w:u w:val="single"/>
              </w:rPr>
              <w:t>NOT</w:t>
            </w:r>
            <w:r w:rsidRPr="00494397">
              <w:rPr>
                <w:rFonts w:ascii="Times New Roman" w:hAnsi="Times New Roman"/>
              </w:rPr>
              <w:t xml:space="preserve"> complete the Final Performance Evaluation</w:t>
            </w:r>
          </w:p>
          <w:p w14:paraId="297EE07D" w14:textId="664E334F" w:rsidR="0060435B" w:rsidRPr="00494397" w:rsidRDefault="0060435B" w:rsidP="008C30B0">
            <w:pPr>
              <w:tabs>
                <w:tab w:val="left" w:pos="360"/>
              </w:tabs>
              <w:spacing w:line="300" w:lineRule="exact"/>
              <w:jc w:val="both"/>
              <w:rPr>
                <w:rFonts w:ascii="Times New Roman" w:eastAsiaTheme="minorHAnsi" w:hAnsi="Times New Roman"/>
              </w:rPr>
            </w:pPr>
            <w:r w:rsidRPr="00494397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97">
              <w:rPr>
                <w:rFonts w:ascii="Times New Roman" w:hAnsi="Times New Roman"/>
              </w:rPr>
              <w:instrText xml:space="preserve"> FORMCHECKBOX </w:instrText>
            </w:r>
            <w:r w:rsidR="00D120F9">
              <w:rPr>
                <w:rFonts w:ascii="Times New Roman" w:hAnsi="Times New Roman"/>
              </w:rPr>
            </w:r>
            <w:r w:rsidR="00D120F9">
              <w:rPr>
                <w:rFonts w:ascii="Times New Roman" w:hAnsi="Times New Roman"/>
              </w:rPr>
              <w:fldChar w:fldCharType="separate"/>
            </w:r>
            <w:r w:rsidRPr="00494397">
              <w:rPr>
                <w:rFonts w:ascii="Times New Roman" w:hAnsi="Times New Roman"/>
              </w:rPr>
              <w:fldChar w:fldCharType="end"/>
            </w:r>
            <w:r w:rsidRPr="00494397">
              <w:rPr>
                <w:rFonts w:ascii="Times New Roman" w:hAnsi="Times New Roman"/>
              </w:rPr>
              <w:tab/>
            </w:r>
          </w:p>
        </w:tc>
      </w:tr>
      <w:tr w:rsidR="0060435B" w:rsidRPr="00494397" w14:paraId="12E63F21" w14:textId="77777777" w:rsidTr="00375527">
        <w:tc>
          <w:tcPr>
            <w:tcW w:w="10790" w:type="dxa"/>
            <w:tcBorders>
              <w:top w:val="nil"/>
              <w:bottom w:val="single" w:sz="4" w:space="0" w:color="auto"/>
            </w:tcBorders>
          </w:tcPr>
          <w:p w14:paraId="01757A6C" w14:textId="1E8C8465" w:rsidR="0060435B" w:rsidRPr="00494397" w:rsidRDefault="0060435B" w:rsidP="00494397">
            <w:pPr>
              <w:tabs>
                <w:tab w:val="left" w:pos="360"/>
              </w:tabs>
              <w:spacing w:line="300" w:lineRule="exact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494397">
              <w:rPr>
                <w:rFonts w:ascii="Times New Roman" w:hAnsi="Times New Roman"/>
                <w:i/>
                <w:sz w:val="21"/>
                <w:szCs w:val="21"/>
              </w:rPr>
              <w:t xml:space="preserve">(Note: An employee working </w:t>
            </w:r>
            <w:r w:rsidRPr="00494397">
              <w:rPr>
                <w:rFonts w:ascii="Times New Roman" w:hAnsi="Times New Roman"/>
                <w:b/>
                <w:bCs/>
                <w:i/>
                <w:sz w:val="21"/>
                <w:szCs w:val="21"/>
                <w:u w:val="single"/>
              </w:rPr>
              <w:t>on</w:t>
            </w:r>
            <w:r w:rsidRPr="00494397">
              <w:rPr>
                <w:rFonts w:ascii="Times New Roman" w:hAnsi="Times New Roman"/>
                <w:i/>
                <w:sz w:val="21"/>
                <w:szCs w:val="21"/>
              </w:rPr>
              <w:t xml:space="preserve"> December 31 is eligible</w:t>
            </w:r>
            <w:r w:rsidR="00B9221C" w:rsidRPr="00494397">
              <w:rPr>
                <w:rFonts w:ascii="Times New Roman" w:hAnsi="Times New Roman"/>
                <w:i/>
                <w:sz w:val="21"/>
                <w:szCs w:val="21"/>
              </w:rPr>
              <w:t xml:space="preserve"> for a Final Performance Evaluation</w:t>
            </w:r>
            <w:r w:rsidRPr="00494397">
              <w:rPr>
                <w:rFonts w:ascii="Times New Roman" w:hAnsi="Times New Roman"/>
                <w:i/>
                <w:sz w:val="21"/>
                <w:szCs w:val="21"/>
              </w:rPr>
              <w:t xml:space="preserve"> – the effective date is January 1.)</w:t>
            </w:r>
          </w:p>
        </w:tc>
      </w:tr>
    </w:tbl>
    <w:p w14:paraId="261089D1" w14:textId="77777777" w:rsidR="003B1F6F" w:rsidRPr="00494397" w:rsidRDefault="003B1F6F" w:rsidP="00DB461D">
      <w:pPr>
        <w:tabs>
          <w:tab w:val="left" w:pos="1260"/>
        </w:tabs>
        <w:spacing w:after="0" w:line="300" w:lineRule="exact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461D" w:rsidRPr="00494397" w14:paraId="54053B7D" w14:textId="77777777" w:rsidTr="00B15F0E">
        <w:tc>
          <w:tcPr>
            <w:tcW w:w="11016" w:type="dxa"/>
            <w:shd w:val="clear" w:color="auto" w:fill="A6A6A6" w:themeFill="background1" w:themeFillShade="A6"/>
            <w:vAlign w:val="center"/>
          </w:tcPr>
          <w:p w14:paraId="6383D813" w14:textId="77777777" w:rsidR="00DB461D" w:rsidRPr="00494397" w:rsidRDefault="00DB461D" w:rsidP="00DB461D">
            <w:pPr>
              <w:spacing w:line="300" w:lineRule="exact"/>
              <w:rPr>
                <w:rFonts w:ascii="Times New Roman" w:hAnsi="Times New Roman"/>
                <w:b/>
              </w:rPr>
            </w:pPr>
            <w:r w:rsidRPr="00494397">
              <w:rPr>
                <w:rFonts w:ascii="Times New Roman" w:hAnsi="Times New Roman"/>
                <w:b/>
              </w:rPr>
              <w:t>Remaining Items to Consider</w:t>
            </w:r>
          </w:p>
        </w:tc>
      </w:tr>
      <w:tr w:rsidR="00DB461D" w:rsidRPr="00494397" w14:paraId="589EECB4" w14:textId="77777777" w:rsidTr="00B15F0E">
        <w:tc>
          <w:tcPr>
            <w:tcW w:w="11016" w:type="dxa"/>
            <w:vAlign w:val="center"/>
          </w:tcPr>
          <w:p w14:paraId="67C7FFD4" w14:textId="77777777" w:rsidR="00DB461D" w:rsidRPr="00494397" w:rsidRDefault="00DB461D" w:rsidP="00494397">
            <w:pPr>
              <w:pStyle w:val="ListParagraph"/>
              <w:numPr>
                <w:ilvl w:val="0"/>
                <w:numId w:val="12"/>
              </w:numPr>
              <w:tabs>
                <w:tab w:val="left" w:pos="1260"/>
              </w:tabs>
              <w:spacing w:line="300" w:lineRule="exact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t>Does the employee have re</w:t>
            </w:r>
            <w:r w:rsidR="005D48D2">
              <w:rPr>
                <w:rFonts w:ascii="Times New Roman" w:hAnsi="Times New Roman"/>
              </w:rPr>
              <w:t xml:space="preserve">maining Adverse Weather Leave? </w:t>
            </w:r>
            <w:r w:rsidR="00A375A0" w:rsidRPr="00494397">
              <w:rPr>
                <w:rFonts w:ascii="Times New Roman" w:hAnsi="Times New Roman"/>
              </w:rPr>
              <w:t>If yes, s</w:t>
            </w:r>
            <w:r w:rsidRPr="00494397">
              <w:rPr>
                <w:rFonts w:ascii="Times New Roman" w:hAnsi="Times New Roman"/>
              </w:rPr>
              <w:t xml:space="preserve">ee </w:t>
            </w:r>
            <w:hyperlink r:id="rId21" w:history="1">
              <w:r w:rsidRPr="00494397">
                <w:rPr>
                  <w:rStyle w:val="Hyperlink"/>
                  <w:rFonts w:ascii="Times New Roman" w:hAnsi="Times New Roman"/>
                </w:rPr>
                <w:t>Clear Adverse Weather Leave</w:t>
              </w:r>
            </w:hyperlink>
            <w:r w:rsidRPr="00494397">
              <w:rPr>
                <w:rStyle w:val="Hyperlink"/>
                <w:rFonts w:ascii="Times New Roman" w:hAnsi="Times New Roman"/>
              </w:rPr>
              <w:t xml:space="preserve"> </w:t>
            </w:r>
            <w:r w:rsidRPr="00494397">
              <w:rPr>
                <w:rFonts w:ascii="Times New Roman" w:hAnsi="Times New Roman"/>
              </w:rPr>
              <w:t>Quick Reference Guid</w:t>
            </w:r>
            <w:r w:rsidR="00A375A0" w:rsidRPr="00494397">
              <w:rPr>
                <w:rFonts w:ascii="Times New Roman" w:hAnsi="Times New Roman"/>
              </w:rPr>
              <w:t>e?</w:t>
            </w:r>
          </w:p>
          <w:p w14:paraId="7EAE448C" w14:textId="77777777" w:rsidR="00DB461D" w:rsidRDefault="00DB461D" w:rsidP="00494397">
            <w:pPr>
              <w:pStyle w:val="ListParagraph"/>
              <w:numPr>
                <w:ilvl w:val="0"/>
                <w:numId w:val="12"/>
              </w:numPr>
              <w:tabs>
                <w:tab w:val="left" w:pos="1260"/>
              </w:tabs>
              <w:spacing w:line="300" w:lineRule="exact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t>Does the employee have any remaining agency reimbursements?</w:t>
            </w:r>
          </w:p>
          <w:p w14:paraId="7E88BB92" w14:textId="77777777" w:rsidR="005D48D2" w:rsidRPr="00494397" w:rsidRDefault="005D48D2" w:rsidP="00494397">
            <w:pPr>
              <w:pStyle w:val="ListParagraph"/>
              <w:numPr>
                <w:ilvl w:val="0"/>
                <w:numId w:val="12"/>
              </w:numPr>
              <w:tabs>
                <w:tab w:val="left" w:pos="1260"/>
              </w:tabs>
              <w:spacing w:line="3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 the employee have a home workstation? If yes, update position address to agency address.</w:t>
            </w:r>
          </w:p>
          <w:p w14:paraId="5E90D509" w14:textId="77777777" w:rsidR="00DB461D" w:rsidRPr="00494397" w:rsidRDefault="00DB461D" w:rsidP="00494397">
            <w:pPr>
              <w:pStyle w:val="ListParagraph"/>
              <w:numPr>
                <w:ilvl w:val="0"/>
                <w:numId w:val="12"/>
              </w:numPr>
              <w:tabs>
                <w:tab w:val="left" w:pos="1260"/>
              </w:tabs>
              <w:spacing w:line="300" w:lineRule="exact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t>Has the employee participated in the Educational Assistance Program? If yes, have all obligations been met?</w:t>
            </w:r>
          </w:p>
          <w:p w14:paraId="7549A3FE" w14:textId="77777777" w:rsidR="00DB461D" w:rsidRPr="00494397" w:rsidRDefault="00DB461D" w:rsidP="00494397">
            <w:pPr>
              <w:pStyle w:val="ListParagraph"/>
              <w:numPr>
                <w:ilvl w:val="0"/>
                <w:numId w:val="12"/>
              </w:numPr>
              <w:tabs>
                <w:tab w:val="left" w:pos="1260"/>
              </w:tabs>
              <w:spacing w:line="300" w:lineRule="exact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t>Was the employee delegated signature authorization? If yes, has a revoke form been submitted?</w:t>
            </w:r>
          </w:p>
          <w:p w14:paraId="25252C6E" w14:textId="77777777" w:rsidR="00DB461D" w:rsidRPr="00494397" w:rsidRDefault="00DB461D" w:rsidP="00494397">
            <w:pPr>
              <w:pStyle w:val="ListParagraph"/>
              <w:numPr>
                <w:ilvl w:val="0"/>
                <w:numId w:val="12"/>
              </w:numPr>
              <w:tabs>
                <w:tab w:val="left" w:pos="1260"/>
              </w:tabs>
              <w:spacing w:line="300" w:lineRule="exact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t>Was the employee assigned security access to any of the following HR Systems? If yes, has the ASC been notified?</w:t>
            </w:r>
          </w:p>
          <w:p w14:paraId="1E2633D5" w14:textId="77777777" w:rsidR="00DB461D" w:rsidRPr="00494397" w:rsidRDefault="00DB461D" w:rsidP="00494397">
            <w:pPr>
              <w:pStyle w:val="ListParagraph"/>
              <w:tabs>
                <w:tab w:val="left" w:pos="1260"/>
              </w:tabs>
              <w:spacing w:line="120" w:lineRule="exact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3"/>
              <w:gridCol w:w="1877"/>
              <w:gridCol w:w="1894"/>
              <w:gridCol w:w="2025"/>
              <w:gridCol w:w="2705"/>
            </w:tblGrid>
            <w:tr w:rsidR="00DB461D" w:rsidRPr="00494397" w14:paraId="4B1C577B" w14:textId="77777777" w:rsidTr="002E6468">
              <w:tc>
                <w:tcPr>
                  <w:tcW w:w="1777" w:type="dxa"/>
                </w:tcPr>
                <w:p w14:paraId="3A9F2AE0" w14:textId="77777777" w:rsidR="00DB461D" w:rsidRPr="00494397" w:rsidRDefault="00DB461D" w:rsidP="0049439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260"/>
                    </w:tabs>
                    <w:ind w:left="540" w:hanging="180"/>
                    <w:jc w:val="both"/>
                    <w:rPr>
                      <w:rFonts w:ascii="Times New Roman" w:hAnsi="Times New Roman"/>
                    </w:rPr>
                  </w:pPr>
                  <w:r w:rsidRPr="00494397">
                    <w:rPr>
                      <w:rFonts w:ascii="Times New Roman" w:hAnsi="Times New Roman"/>
                    </w:rPr>
                    <w:t>KHRIS</w:t>
                  </w:r>
                </w:p>
              </w:tc>
              <w:tc>
                <w:tcPr>
                  <w:tcW w:w="1218" w:type="dxa"/>
                </w:tcPr>
                <w:p w14:paraId="073CAB92" w14:textId="4BCCCC31" w:rsidR="00DB461D" w:rsidRPr="00494397" w:rsidRDefault="009C5025" w:rsidP="0049439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260"/>
                    </w:tabs>
                    <w:ind w:left="389" w:hanging="20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MyPURPOSE</w:t>
                  </w:r>
                </w:p>
              </w:tc>
              <w:tc>
                <w:tcPr>
                  <w:tcW w:w="2045" w:type="dxa"/>
                </w:tcPr>
                <w:p w14:paraId="3D8EAB7F" w14:textId="77777777" w:rsidR="00DB461D" w:rsidRPr="00494397" w:rsidRDefault="00DB461D" w:rsidP="0049439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260"/>
                    </w:tabs>
                    <w:ind w:left="328" w:hanging="180"/>
                    <w:jc w:val="both"/>
                    <w:rPr>
                      <w:rFonts w:ascii="Times New Roman" w:hAnsi="Times New Roman"/>
                    </w:rPr>
                  </w:pPr>
                  <w:r w:rsidRPr="00494397">
                    <w:rPr>
                      <w:rFonts w:ascii="Times New Roman" w:hAnsi="Times New Roman"/>
                    </w:rPr>
                    <w:t>Legacy (CICS)</w:t>
                  </w:r>
                </w:p>
              </w:tc>
              <w:tc>
                <w:tcPr>
                  <w:tcW w:w="2160" w:type="dxa"/>
                </w:tcPr>
                <w:p w14:paraId="25560E77" w14:textId="77777777" w:rsidR="00DB461D" w:rsidRPr="00494397" w:rsidRDefault="00DB461D" w:rsidP="0049439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260"/>
                    </w:tabs>
                    <w:ind w:left="267" w:hanging="187"/>
                    <w:jc w:val="both"/>
                    <w:rPr>
                      <w:rFonts w:ascii="Times New Roman" w:hAnsi="Times New Roman"/>
                    </w:rPr>
                  </w:pPr>
                  <w:r w:rsidRPr="00494397">
                    <w:rPr>
                      <w:rFonts w:ascii="Times New Roman" w:hAnsi="Times New Roman"/>
                    </w:rPr>
                    <w:t>Document Direct</w:t>
                  </w:r>
                </w:p>
              </w:tc>
              <w:tc>
                <w:tcPr>
                  <w:tcW w:w="3240" w:type="dxa"/>
                </w:tcPr>
                <w:p w14:paraId="7175B136" w14:textId="2C54467E" w:rsidR="00DB461D" w:rsidRPr="00494397" w:rsidRDefault="00DB461D" w:rsidP="00DC09D0">
                  <w:pPr>
                    <w:pStyle w:val="ListParagraph"/>
                    <w:tabs>
                      <w:tab w:val="left" w:pos="1260"/>
                    </w:tabs>
                    <w:ind w:left="386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954F50F" w14:textId="77777777" w:rsidR="00DB461D" w:rsidRPr="00494397" w:rsidRDefault="00DB461D" w:rsidP="00494397">
            <w:pPr>
              <w:pStyle w:val="ListParagraph"/>
              <w:numPr>
                <w:ilvl w:val="0"/>
                <w:numId w:val="12"/>
              </w:numPr>
              <w:tabs>
                <w:tab w:val="left" w:pos="1260"/>
              </w:tabs>
              <w:spacing w:line="300" w:lineRule="exact"/>
              <w:jc w:val="both"/>
              <w:rPr>
                <w:rFonts w:ascii="Times New Roman" w:hAnsi="Times New Roman"/>
              </w:rPr>
            </w:pPr>
            <w:r w:rsidRPr="00494397">
              <w:rPr>
                <w:rFonts w:ascii="Times New Roman" w:hAnsi="Times New Roman"/>
              </w:rPr>
              <w:t>Does the employee have any of the following items pending that may require notifying assigned staff of separation?</w:t>
            </w:r>
          </w:p>
          <w:p w14:paraId="6B49FF16" w14:textId="77777777" w:rsidR="00DB461D" w:rsidRPr="00494397" w:rsidRDefault="00DB461D" w:rsidP="00494397">
            <w:pPr>
              <w:pStyle w:val="ListParagraph"/>
              <w:tabs>
                <w:tab w:val="left" w:pos="1260"/>
              </w:tabs>
              <w:spacing w:line="120" w:lineRule="exact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6"/>
              <w:gridCol w:w="2101"/>
              <w:gridCol w:w="6017"/>
            </w:tblGrid>
            <w:tr w:rsidR="00DB461D" w:rsidRPr="00494397" w14:paraId="6EDC9234" w14:textId="77777777" w:rsidTr="00B15F0E">
              <w:tc>
                <w:tcPr>
                  <w:tcW w:w="2131" w:type="dxa"/>
                </w:tcPr>
                <w:p w14:paraId="10CBE981" w14:textId="77777777" w:rsidR="00DB461D" w:rsidRPr="00494397" w:rsidRDefault="00DB461D" w:rsidP="0049439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260"/>
                    </w:tabs>
                    <w:ind w:left="540" w:hanging="180"/>
                    <w:jc w:val="both"/>
                    <w:rPr>
                      <w:rFonts w:ascii="Times New Roman" w:hAnsi="Times New Roman"/>
                    </w:rPr>
                  </w:pPr>
                  <w:r w:rsidRPr="00494397">
                    <w:rPr>
                      <w:rFonts w:ascii="Times New Roman" w:hAnsi="Times New Roman"/>
                    </w:rPr>
                    <w:t>Discipline</w:t>
                  </w:r>
                </w:p>
              </w:tc>
              <w:tc>
                <w:tcPr>
                  <w:tcW w:w="2131" w:type="dxa"/>
                </w:tcPr>
                <w:p w14:paraId="79C9ACBD" w14:textId="77777777" w:rsidR="00DB461D" w:rsidRPr="00494397" w:rsidRDefault="00DB461D" w:rsidP="0049439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260"/>
                    </w:tabs>
                    <w:ind w:left="389" w:hanging="204"/>
                    <w:jc w:val="both"/>
                    <w:rPr>
                      <w:rFonts w:ascii="Times New Roman" w:hAnsi="Times New Roman"/>
                    </w:rPr>
                  </w:pPr>
                  <w:r w:rsidRPr="00494397">
                    <w:rPr>
                      <w:rFonts w:ascii="Times New Roman" w:hAnsi="Times New Roman"/>
                    </w:rPr>
                    <w:t>Grievance(s)</w:t>
                  </w:r>
                </w:p>
              </w:tc>
              <w:tc>
                <w:tcPr>
                  <w:tcW w:w="6394" w:type="dxa"/>
                </w:tcPr>
                <w:p w14:paraId="48F4B550" w14:textId="77777777" w:rsidR="00DB461D" w:rsidRPr="00494397" w:rsidRDefault="00DB461D" w:rsidP="00494397">
                  <w:pPr>
                    <w:pStyle w:val="ListParagraph"/>
                    <w:numPr>
                      <w:ilvl w:val="1"/>
                      <w:numId w:val="14"/>
                    </w:numPr>
                    <w:tabs>
                      <w:tab w:val="left" w:pos="328"/>
                    </w:tabs>
                    <w:ind w:left="328" w:hanging="180"/>
                    <w:jc w:val="both"/>
                    <w:rPr>
                      <w:rFonts w:ascii="Times New Roman" w:hAnsi="Times New Roman"/>
                    </w:rPr>
                  </w:pPr>
                  <w:r w:rsidRPr="00494397">
                    <w:rPr>
                      <w:rFonts w:ascii="Times New Roman" w:hAnsi="Times New Roman"/>
                    </w:rPr>
                    <w:t>Personnel Board appeal(s)</w:t>
                  </w:r>
                </w:p>
              </w:tc>
            </w:tr>
          </w:tbl>
          <w:p w14:paraId="1EE1D46C" w14:textId="77777777" w:rsidR="00DB461D" w:rsidRPr="00494397" w:rsidRDefault="00DB461D" w:rsidP="00DB461D">
            <w:pPr>
              <w:tabs>
                <w:tab w:val="left" w:pos="360"/>
              </w:tabs>
              <w:spacing w:line="300" w:lineRule="exact"/>
              <w:ind w:left="360" w:hanging="360"/>
              <w:rPr>
                <w:rFonts w:ascii="Times New Roman" w:hAnsi="Times New Roman"/>
              </w:rPr>
            </w:pPr>
          </w:p>
        </w:tc>
      </w:tr>
    </w:tbl>
    <w:p w14:paraId="63EB9B71" w14:textId="36666C70" w:rsidR="00DB461D" w:rsidRDefault="00DB461D" w:rsidP="00DB461D">
      <w:pPr>
        <w:tabs>
          <w:tab w:val="left" w:pos="1260"/>
        </w:tabs>
        <w:spacing w:afterLines="40" w:after="96" w:line="240" w:lineRule="auto"/>
        <w:rPr>
          <w:rFonts w:ascii="Times New Roman" w:hAnsi="Times New Roman"/>
        </w:rPr>
      </w:pPr>
    </w:p>
    <w:p w14:paraId="125ADC6F" w14:textId="77777777" w:rsidR="004270F3" w:rsidRPr="004270F3" w:rsidRDefault="004270F3" w:rsidP="004270F3">
      <w:pPr>
        <w:jc w:val="right"/>
        <w:rPr>
          <w:rFonts w:ascii="Times New Roman" w:hAnsi="Times New Roman"/>
        </w:rPr>
      </w:pPr>
    </w:p>
    <w:sectPr w:rsidR="004270F3" w:rsidRPr="004270F3" w:rsidSect="002E6468">
      <w:footerReference w:type="default" r:id="rId22"/>
      <w:headerReference w:type="first" r:id="rId23"/>
      <w:footerReference w:type="first" r:id="rId24"/>
      <w:pgSz w:w="12240" w:h="15840" w:code="1"/>
      <w:pgMar w:top="720" w:right="720" w:bottom="720" w:left="720" w:header="27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FEED7" w14:textId="77777777" w:rsidR="00AA48FB" w:rsidRDefault="00AA48FB" w:rsidP="00175ADC">
      <w:pPr>
        <w:spacing w:after="0" w:line="240" w:lineRule="auto"/>
      </w:pPr>
      <w:r>
        <w:separator/>
      </w:r>
    </w:p>
  </w:endnote>
  <w:endnote w:type="continuationSeparator" w:id="0">
    <w:p w14:paraId="0E5B0F35" w14:textId="77777777" w:rsidR="00AA48FB" w:rsidRDefault="00AA48FB" w:rsidP="0017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5C4C5" w14:textId="77777777" w:rsidR="004C01D3" w:rsidRDefault="004C01D3" w:rsidP="004C01D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PC/DHRA/DEM</w:t>
    </w:r>
  </w:p>
  <w:p w14:paraId="451A8000" w14:textId="5ED1808A" w:rsidR="004C01D3" w:rsidRPr="005F2213" w:rsidRDefault="00375527" w:rsidP="004C01D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</w:t>
    </w:r>
    <w:r w:rsidR="00C84A78">
      <w:rPr>
        <w:sz w:val="16"/>
        <w:szCs w:val="16"/>
      </w:rPr>
      <w:t>/</w:t>
    </w:r>
    <w:r w:rsidR="004270F3">
      <w:rPr>
        <w:sz w:val="16"/>
        <w:szCs w:val="16"/>
      </w:rPr>
      <w:t>2022</w:t>
    </w:r>
  </w:p>
  <w:p w14:paraId="24AD4FF3" w14:textId="77777777" w:rsidR="00175ADC" w:rsidRDefault="00175ADC" w:rsidP="00175AD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434E0" w14:textId="77777777" w:rsidR="002E6468" w:rsidRDefault="002E6468" w:rsidP="002E646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PC/DHRA/DEM</w:t>
    </w:r>
  </w:p>
  <w:p w14:paraId="2CFD2614" w14:textId="5EA64B30" w:rsidR="002E6468" w:rsidRPr="002E6468" w:rsidRDefault="004270F3" w:rsidP="002E646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</w:t>
    </w:r>
    <w:r w:rsidR="00DC09D0">
      <w:rPr>
        <w:sz w:val="16"/>
        <w:szCs w:val="16"/>
      </w:rPr>
      <w:t>/202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47732" w14:textId="77777777" w:rsidR="00AA48FB" w:rsidRDefault="00AA48FB" w:rsidP="00175ADC">
      <w:pPr>
        <w:spacing w:after="0" w:line="240" w:lineRule="auto"/>
      </w:pPr>
      <w:r>
        <w:separator/>
      </w:r>
    </w:p>
  </w:footnote>
  <w:footnote w:type="continuationSeparator" w:id="0">
    <w:p w14:paraId="751A6A5B" w14:textId="77777777" w:rsidR="00AA48FB" w:rsidRDefault="00AA48FB" w:rsidP="0017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8484"/>
    </w:tblGrid>
    <w:tr w:rsidR="002E6468" w14:paraId="1188D5CC" w14:textId="77777777" w:rsidTr="00367083">
      <w:trPr>
        <w:trHeight w:val="1830"/>
      </w:trPr>
      <w:tc>
        <w:tcPr>
          <w:tcW w:w="2245" w:type="dxa"/>
        </w:tcPr>
        <w:p w14:paraId="7B5E381D" w14:textId="5BF32947" w:rsidR="002E6468" w:rsidRDefault="004270F3" w:rsidP="002E6468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CF6FA6B" wp14:editId="3F0F5FA4">
                <wp:simplePos x="0" y="0"/>
                <wp:positionH relativeFrom="page">
                  <wp:posOffset>87630</wp:posOffset>
                </wp:positionH>
                <wp:positionV relativeFrom="paragraph">
                  <wp:posOffset>298450</wp:posOffset>
                </wp:positionV>
                <wp:extent cx="1325880" cy="694690"/>
                <wp:effectExtent l="0" t="0" r="7620" b="0"/>
                <wp:wrapTight wrapText="bothSides">
                  <wp:wrapPolygon edited="0">
                    <wp:start x="1241" y="0"/>
                    <wp:lineTo x="0" y="5923"/>
                    <wp:lineTo x="0" y="11846"/>
                    <wp:lineTo x="1862" y="18362"/>
                    <wp:lineTo x="19241" y="18362"/>
                    <wp:lineTo x="21414" y="11254"/>
                    <wp:lineTo x="21414" y="1185"/>
                    <wp:lineTo x="18000" y="0"/>
                    <wp:lineTo x="1241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89B9A08" w14:textId="1734B43C" w:rsidR="002E6468" w:rsidRDefault="002E6468" w:rsidP="002E6468"/>
      </w:tc>
      <w:tc>
        <w:tcPr>
          <w:tcW w:w="8545" w:type="dxa"/>
        </w:tcPr>
        <w:p w14:paraId="34711B85" w14:textId="77777777" w:rsidR="002E6468" w:rsidRPr="00D34491" w:rsidRDefault="002E6468" w:rsidP="002E6468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14:paraId="72398565" w14:textId="77777777" w:rsidR="002E6468" w:rsidRDefault="002E6468" w:rsidP="002E6468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14:paraId="23BF69DB" w14:textId="77777777" w:rsidR="002E6468" w:rsidRPr="002E6468" w:rsidRDefault="002E6468" w:rsidP="002E6468">
          <w:pPr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2E6468">
            <w:rPr>
              <w:rFonts w:ascii="Times New Roman" w:hAnsi="Times New Roman"/>
              <w:b/>
              <w:sz w:val="32"/>
              <w:szCs w:val="32"/>
            </w:rPr>
            <w:t>HR Checklist for Separating and Retiring Employees</w:t>
          </w:r>
        </w:p>
        <w:p w14:paraId="014CBB46" w14:textId="77777777" w:rsidR="002E6468" w:rsidRDefault="002E6468" w:rsidP="002E6468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14:paraId="77B90F31" w14:textId="77777777" w:rsidR="002E6468" w:rsidRPr="00D34491" w:rsidRDefault="002E6468" w:rsidP="002E6468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</w:tbl>
  <w:p w14:paraId="497EB007" w14:textId="77777777" w:rsidR="002E6468" w:rsidRDefault="002E6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0AB4"/>
    <w:multiLevelType w:val="hybridMultilevel"/>
    <w:tmpl w:val="AFB0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6CB3"/>
    <w:multiLevelType w:val="hybridMultilevel"/>
    <w:tmpl w:val="AB6A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A1B70"/>
    <w:multiLevelType w:val="hybridMultilevel"/>
    <w:tmpl w:val="6FF816D4"/>
    <w:lvl w:ilvl="0" w:tplc="3984E8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17DD1"/>
    <w:multiLevelType w:val="hybridMultilevel"/>
    <w:tmpl w:val="2F88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34ED5"/>
    <w:multiLevelType w:val="hybridMultilevel"/>
    <w:tmpl w:val="243E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F3198"/>
    <w:multiLevelType w:val="hybridMultilevel"/>
    <w:tmpl w:val="8EAC0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14A3E"/>
    <w:multiLevelType w:val="hybridMultilevel"/>
    <w:tmpl w:val="DAF2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47D5B"/>
    <w:multiLevelType w:val="hybridMultilevel"/>
    <w:tmpl w:val="CE6C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A0F2F"/>
    <w:multiLevelType w:val="hybridMultilevel"/>
    <w:tmpl w:val="4D123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612540"/>
    <w:multiLevelType w:val="hybridMultilevel"/>
    <w:tmpl w:val="8FB6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B4E85"/>
    <w:multiLevelType w:val="hybridMultilevel"/>
    <w:tmpl w:val="D1262444"/>
    <w:lvl w:ilvl="0" w:tplc="1C4042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231EF"/>
    <w:multiLevelType w:val="hybridMultilevel"/>
    <w:tmpl w:val="5CE66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54"/>
    <w:rsid w:val="000005FE"/>
    <w:rsid w:val="000514B8"/>
    <w:rsid w:val="00052FC6"/>
    <w:rsid w:val="00084058"/>
    <w:rsid w:val="000A4BBE"/>
    <w:rsid w:val="000E0853"/>
    <w:rsid w:val="000F2040"/>
    <w:rsid w:val="00101F2D"/>
    <w:rsid w:val="0011023C"/>
    <w:rsid w:val="00123539"/>
    <w:rsid w:val="00151ED1"/>
    <w:rsid w:val="00175ADC"/>
    <w:rsid w:val="001771EF"/>
    <w:rsid w:val="001876A7"/>
    <w:rsid w:val="0019089C"/>
    <w:rsid w:val="00194F91"/>
    <w:rsid w:val="0019633E"/>
    <w:rsid w:val="001B3B86"/>
    <w:rsid w:val="002130B7"/>
    <w:rsid w:val="002329C5"/>
    <w:rsid w:val="002639E2"/>
    <w:rsid w:val="002709C3"/>
    <w:rsid w:val="002734A6"/>
    <w:rsid w:val="002734F0"/>
    <w:rsid w:val="0029300B"/>
    <w:rsid w:val="002B542A"/>
    <w:rsid w:val="002C5203"/>
    <w:rsid w:val="002E467D"/>
    <w:rsid w:val="002E6468"/>
    <w:rsid w:val="00316D10"/>
    <w:rsid w:val="00340D45"/>
    <w:rsid w:val="00375527"/>
    <w:rsid w:val="00381F80"/>
    <w:rsid w:val="00390F69"/>
    <w:rsid w:val="003919E1"/>
    <w:rsid w:val="003A67E2"/>
    <w:rsid w:val="003B1F6F"/>
    <w:rsid w:val="003C14AD"/>
    <w:rsid w:val="004270F3"/>
    <w:rsid w:val="00440D08"/>
    <w:rsid w:val="00452243"/>
    <w:rsid w:val="004552FF"/>
    <w:rsid w:val="0045606A"/>
    <w:rsid w:val="00494397"/>
    <w:rsid w:val="004C01D3"/>
    <w:rsid w:val="004F7DB0"/>
    <w:rsid w:val="0050221B"/>
    <w:rsid w:val="00510AEF"/>
    <w:rsid w:val="00512880"/>
    <w:rsid w:val="005A0ACA"/>
    <w:rsid w:val="005A1EE1"/>
    <w:rsid w:val="005D3358"/>
    <w:rsid w:val="005D48D2"/>
    <w:rsid w:val="0060435B"/>
    <w:rsid w:val="00607EA3"/>
    <w:rsid w:val="006129AC"/>
    <w:rsid w:val="006234C5"/>
    <w:rsid w:val="00644E94"/>
    <w:rsid w:val="006C64A5"/>
    <w:rsid w:val="007625AD"/>
    <w:rsid w:val="00765BDB"/>
    <w:rsid w:val="00773656"/>
    <w:rsid w:val="007B2980"/>
    <w:rsid w:val="007C12CF"/>
    <w:rsid w:val="007C2D7A"/>
    <w:rsid w:val="007C658E"/>
    <w:rsid w:val="007E7E4A"/>
    <w:rsid w:val="00883DC9"/>
    <w:rsid w:val="0088633D"/>
    <w:rsid w:val="008868B6"/>
    <w:rsid w:val="00891BDF"/>
    <w:rsid w:val="008B1F63"/>
    <w:rsid w:val="008B28DD"/>
    <w:rsid w:val="008C30B0"/>
    <w:rsid w:val="008D61EC"/>
    <w:rsid w:val="008E279F"/>
    <w:rsid w:val="008E78DF"/>
    <w:rsid w:val="0092541F"/>
    <w:rsid w:val="00934130"/>
    <w:rsid w:val="0094015B"/>
    <w:rsid w:val="00953DF9"/>
    <w:rsid w:val="00957719"/>
    <w:rsid w:val="00966D84"/>
    <w:rsid w:val="009B500B"/>
    <w:rsid w:val="009B6435"/>
    <w:rsid w:val="009B7219"/>
    <w:rsid w:val="009C5025"/>
    <w:rsid w:val="00A036FB"/>
    <w:rsid w:val="00A269E8"/>
    <w:rsid w:val="00A375A0"/>
    <w:rsid w:val="00A55AB8"/>
    <w:rsid w:val="00A82698"/>
    <w:rsid w:val="00AA0AA1"/>
    <w:rsid w:val="00AA48FB"/>
    <w:rsid w:val="00B10B09"/>
    <w:rsid w:val="00B453F5"/>
    <w:rsid w:val="00B50318"/>
    <w:rsid w:val="00B731BD"/>
    <w:rsid w:val="00B74BC5"/>
    <w:rsid w:val="00B826D5"/>
    <w:rsid w:val="00B9221C"/>
    <w:rsid w:val="00B96A1E"/>
    <w:rsid w:val="00BB2D35"/>
    <w:rsid w:val="00BC56CD"/>
    <w:rsid w:val="00BE513A"/>
    <w:rsid w:val="00BE7B14"/>
    <w:rsid w:val="00BF7BA4"/>
    <w:rsid w:val="00C302E9"/>
    <w:rsid w:val="00C32F35"/>
    <w:rsid w:val="00C35537"/>
    <w:rsid w:val="00C365B9"/>
    <w:rsid w:val="00C37EE6"/>
    <w:rsid w:val="00C46162"/>
    <w:rsid w:val="00C56095"/>
    <w:rsid w:val="00C62622"/>
    <w:rsid w:val="00C81AC0"/>
    <w:rsid w:val="00C84A78"/>
    <w:rsid w:val="00C95E2B"/>
    <w:rsid w:val="00CD45AB"/>
    <w:rsid w:val="00D008A1"/>
    <w:rsid w:val="00D120F9"/>
    <w:rsid w:val="00D3401A"/>
    <w:rsid w:val="00D36FB8"/>
    <w:rsid w:val="00D61BE1"/>
    <w:rsid w:val="00D84B54"/>
    <w:rsid w:val="00D86C74"/>
    <w:rsid w:val="00D91968"/>
    <w:rsid w:val="00DB461D"/>
    <w:rsid w:val="00DB4752"/>
    <w:rsid w:val="00DC09D0"/>
    <w:rsid w:val="00DC0A0F"/>
    <w:rsid w:val="00DF304A"/>
    <w:rsid w:val="00E042A1"/>
    <w:rsid w:val="00E07CFD"/>
    <w:rsid w:val="00E260A8"/>
    <w:rsid w:val="00E311EB"/>
    <w:rsid w:val="00E420D6"/>
    <w:rsid w:val="00E43BE1"/>
    <w:rsid w:val="00E458F9"/>
    <w:rsid w:val="00E55F77"/>
    <w:rsid w:val="00E723FB"/>
    <w:rsid w:val="00E73C62"/>
    <w:rsid w:val="00E75003"/>
    <w:rsid w:val="00EA3F11"/>
    <w:rsid w:val="00EA6100"/>
    <w:rsid w:val="00ED4F2F"/>
    <w:rsid w:val="00EF449E"/>
    <w:rsid w:val="00EF7B53"/>
    <w:rsid w:val="00EF7EF0"/>
    <w:rsid w:val="00F51861"/>
    <w:rsid w:val="00F66F61"/>
    <w:rsid w:val="00F74A6A"/>
    <w:rsid w:val="00F84FD8"/>
    <w:rsid w:val="00FA4C9D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FF5FD1"/>
  <w15:docId w15:val="{6835405D-917F-4D88-8457-37DD89BF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B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B6435"/>
    <w:pPr>
      <w:ind w:left="720"/>
      <w:contextualSpacing/>
    </w:pPr>
  </w:style>
  <w:style w:type="table" w:styleId="TableGrid">
    <w:name w:val="Table Grid"/>
    <w:basedOn w:val="TableNormal"/>
    <w:uiPriority w:val="39"/>
    <w:rsid w:val="00E4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1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1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4B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022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633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xtranet.personnel.ky.gov/_layouts/15/DL/DL.aspx?Library=DHRA&amp;FileName=LeaveBalance-PayoutRequest.doc" TargetMode="External"/><Relationship Id="rId18" Type="http://schemas.openxmlformats.org/officeDocument/2006/relationships/hyperlink" Target="https://kyret.ky.gov/Publications/Forms/Pages/Member-Forms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hr.personnel.ky.gov/Documents%20Restricted/AWLClear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r.personnel.ky.gov/Documents%20Anonymous/ExitInterviewQuestionnaire.doc" TargetMode="External"/><Relationship Id="rId17" Type="http://schemas.openxmlformats.org/officeDocument/2006/relationships/hyperlink" Target="https://extranet.personnel.ky.gov/DHRA/SLS-InfoSepRetEEandDonorDisclaimer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xtranet.personnel.ky.gov/DHRA/PersInfoUpdateForm.pdf" TargetMode="External"/><Relationship Id="rId20" Type="http://schemas.openxmlformats.org/officeDocument/2006/relationships/hyperlink" Target="https://extranet.personnel.ky.gov/KEHP/Admin%20Manual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.personnel.ky.gov/Documents%20Restricted/ProcPayingDeceasedEEs.pdf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ethics.ky.gov/resources/Pages/LeavingStateGovernment.aspx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hr.personnel.ky.gov/Documents/LeaveBalanceValue-PayoutInfoProcessInstruction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xtranet.personnel.ky.gov/DHRA/KECC-SeparationPledgeForm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Area xmlns="7f8612e3-43c7-46da-914a-4a42a259f131">DHRA</BusinessArea>
    <PublishingStartDate xmlns="http://schemas.microsoft.com/sharepoint/v3" xsi:nil="true"/>
    <PublishingExpirationDate xmlns="http://schemas.microsoft.com/sharepoint/v3" xsi:nil="true"/>
    <AssignedTo xmlns="7f8612e3-43c7-46da-914a-4a42a259f131">Carpenter, Stephanie</AssignedTo>
    <DocDescription xmlns="7f8612e3-43c7-46da-914a-4a42a259f131">HR/Forms</DocDescription>
    <LastReview xmlns="7f8612e3-43c7-46da-914a-4a42a259f131">2019-01-03T05:00:00+00:00</Last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588C85FB3FE409646867AC653D745" ma:contentTypeVersion="5" ma:contentTypeDescription="Create a new document." ma:contentTypeScope="" ma:versionID="8f5d6ea82a35badb69beb68cbae4613a">
  <xsd:schema xmlns:xsd="http://www.w3.org/2001/XMLSchema" xmlns:xs="http://www.w3.org/2001/XMLSchema" xmlns:p="http://schemas.microsoft.com/office/2006/metadata/properties" xmlns:ns1="http://schemas.microsoft.com/sharepoint/v3" xmlns:ns2="7f8612e3-43c7-46da-914a-4a42a259f131" targetNamespace="http://schemas.microsoft.com/office/2006/metadata/properties" ma:root="true" ma:fieldsID="930fdac540d34fe2ba877555a4629383" ns1:_="" ns2:_="">
    <xsd:import namespace="http://schemas.microsoft.com/sharepoint/v3"/>
    <xsd:import namespace="7f8612e3-43c7-46da-914a-4a42a259f1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Description" minOccurs="0"/>
                <xsd:element ref="ns2:BusinessArea" minOccurs="0"/>
                <xsd:element ref="ns2:AssignedTo" minOccurs="0"/>
                <xsd:element ref="ns2:Last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612e3-43c7-46da-914a-4a42a259f131" elementFormDefault="qualified">
    <xsd:import namespace="http://schemas.microsoft.com/office/2006/documentManagement/types"/>
    <xsd:import namespace="http://schemas.microsoft.com/office/infopath/2007/PartnerControls"/>
    <xsd:element name="DocDescription" ma:index="10" nillable="true" ma:displayName="DocDescription" ma:internalName="DocDescription">
      <xsd:simpleType>
        <xsd:restriction base="dms:Text">
          <xsd:maxLength value="100"/>
        </xsd:restriction>
      </xsd:simpleType>
    </xsd:element>
    <xsd:element name="BusinessArea" ma:index="11" nillable="true" ma:displayName="BusinessArea" ma:default="DHRA" ma:format="Dropdown" ma:internalName="BusinessArea">
      <xsd:simpleType>
        <xsd:union memberTypes="dms:Text">
          <xsd:simpleType>
            <xsd:restriction base="dms:Choice">
              <xsd:enumeration value="DHRA"/>
              <xsd:enumeration value="DEM"/>
              <xsd:enumeration value="Org Mgmt"/>
              <xsd:enumeration value="Class &amp; Comp"/>
              <xsd:enumeration value="Payroll"/>
              <xsd:enumeration value="Personnel Admin"/>
              <xsd:enumeration value="Performance Management"/>
              <xsd:enumeration value="Training"/>
              <xsd:enumeration value="DTS"/>
              <xsd:enumeration value="DTS Security"/>
              <xsd:enumeration value="DCO"/>
              <xsd:enumeration value="Employee Relations"/>
              <xsd:enumeration value="Legal"/>
              <xsd:enumeration value="GSC"/>
              <xsd:enumeration value="Other"/>
            </xsd:restriction>
          </xsd:simpleType>
        </xsd:union>
      </xsd:simpleType>
    </xsd:element>
    <xsd:element name="AssignedTo" ma:index="12" nillable="true" ma:displayName="AssignedTo" ma:internalName="AssignedTo">
      <xsd:simpleType>
        <xsd:restriction base="dms:Text">
          <xsd:maxLength value="100"/>
        </xsd:restriction>
      </xsd:simpleType>
    </xsd:element>
    <xsd:element name="LastReview" ma:index="13" nillable="true" ma:displayName="LastReview" ma:default="[today]" ma:format="DateOnly" ma:internalName="LastReview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2E002-8A53-4F3D-8E0C-6B3E1C1D4506}"/>
</file>

<file path=customXml/itemProps2.xml><?xml version="1.0" encoding="utf-8"?>
<ds:datastoreItem xmlns:ds="http://schemas.openxmlformats.org/officeDocument/2006/customXml" ds:itemID="{E8358FE1-973E-4440-9AB3-C72E80609907}"/>
</file>

<file path=customXml/itemProps3.xml><?xml version="1.0" encoding="utf-8"?>
<ds:datastoreItem xmlns:ds="http://schemas.openxmlformats.org/officeDocument/2006/customXml" ds:itemID="{257C5F03-1836-4279-AB3D-825C29FF4CDF}"/>
</file>

<file path=customXml/itemProps4.xml><?xml version="1.0" encoding="utf-8"?>
<ds:datastoreItem xmlns:ds="http://schemas.openxmlformats.org/officeDocument/2006/customXml" ds:itemID="{0CDB2EDF-8FB0-4024-8BDC-B27DDFEB6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SeparatingRetiringEmployeesChecklist</vt:lpstr>
    </vt:vector>
  </TitlesOfParts>
  <Company>Personnel Cabinet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SeparatingRetiringEmployeesChecklist</dc:title>
  <dc:creator>Coulter, Amanda (PERS)</dc:creator>
  <cp:lastModifiedBy>Carpenter, Stephanie L (PERS)</cp:lastModifiedBy>
  <cp:revision>3</cp:revision>
  <cp:lastPrinted>2019-12-11T16:46:00Z</cp:lastPrinted>
  <dcterms:created xsi:type="dcterms:W3CDTF">2022-12-15T19:17:00Z</dcterms:created>
  <dcterms:modified xsi:type="dcterms:W3CDTF">2023-02-01T16:59:00Z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0x0101007EA588C85FB3FE409646867AC653D745</vt:lpwstr>
  </property>
</Properties>
</file>